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32" w:rsidRPr="00086C22" w:rsidRDefault="00732532" w:rsidP="00086C22">
      <w:pPr>
        <w:spacing w:line="240" w:lineRule="auto"/>
        <w:contextualSpacing/>
        <w:jc w:val="center"/>
        <w:rPr>
          <w:rFonts w:ascii="Times New Roman" w:hAnsi="Times New Roman" w:cs="Times New Roman"/>
          <w:sz w:val="24"/>
          <w:szCs w:val="24"/>
        </w:rPr>
      </w:pPr>
      <w:r w:rsidRPr="00086C22">
        <w:rPr>
          <w:noProof/>
          <w:sz w:val="24"/>
          <w:szCs w:val="24"/>
        </w:rPr>
        <w:drawing>
          <wp:inline distT="0" distB="0" distL="0" distR="0" wp14:anchorId="5D8AA183" wp14:editId="2A631341">
            <wp:extent cx="1185062" cy="818484"/>
            <wp:effectExtent l="0" t="0" r="0" b="1270"/>
            <wp:docPr id="15" name="Picture 15" descr="http://ts1.mm.bing.net/th?&amp;id=HN.60804321479033074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43214790330743&amp;w=300&amp;h=300&amp;c=0&amp;pid=1.9&amp;rs=0&amp;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730" cy="894228"/>
                    </a:xfrm>
                    <a:prstGeom prst="rect">
                      <a:avLst/>
                    </a:prstGeom>
                    <a:noFill/>
                    <a:ln>
                      <a:noFill/>
                    </a:ln>
                  </pic:spPr>
                </pic:pic>
              </a:graphicData>
            </a:graphic>
          </wp:inline>
        </w:drawing>
      </w:r>
    </w:p>
    <w:p w:rsidR="00701AE4" w:rsidRDefault="00701AE4" w:rsidP="00086C2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 Minutes</w:t>
      </w:r>
    </w:p>
    <w:p w:rsidR="00632DF9" w:rsidRPr="00086C22" w:rsidRDefault="006B39A0" w:rsidP="00086C22">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 xml:space="preserve">Soldotna High </w:t>
      </w:r>
      <w:r w:rsidR="00532430" w:rsidRPr="00086C22">
        <w:rPr>
          <w:rFonts w:ascii="Times New Roman" w:hAnsi="Times New Roman" w:cs="Times New Roman"/>
          <w:sz w:val="24"/>
          <w:szCs w:val="24"/>
        </w:rPr>
        <w:t>Counseling Program</w:t>
      </w:r>
      <w:r w:rsidR="001626D4" w:rsidRPr="00086C22">
        <w:rPr>
          <w:rFonts w:ascii="Times New Roman" w:hAnsi="Times New Roman" w:cs="Times New Roman"/>
          <w:sz w:val="24"/>
          <w:szCs w:val="24"/>
        </w:rPr>
        <w:t xml:space="preserve"> Advisory Council </w:t>
      </w:r>
    </w:p>
    <w:p w:rsidR="007D7090" w:rsidRDefault="00532430" w:rsidP="00086C22">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 xml:space="preserve">2:30-3:30pm, </w:t>
      </w:r>
      <w:r w:rsidR="001626D4" w:rsidRPr="00086C22">
        <w:rPr>
          <w:rFonts w:ascii="Times New Roman" w:hAnsi="Times New Roman" w:cs="Times New Roman"/>
          <w:sz w:val="24"/>
          <w:szCs w:val="24"/>
        </w:rPr>
        <w:t>Monday, November 21, 2016</w:t>
      </w:r>
      <w:r w:rsidR="006F7D85" w:rsidRPr="00086C22">
        <w:rPr>
          <w:rFonts w:ascii="Times New Roman" w:hAnsi="Times New Roman" w:cs="Times New Roman"/>
          <w:sz w:val="24"/>
          <w:szCs w:val="24"/>
        </w:rPr>
        <w:t xml:space="preserve">, </w:t>
      </w:r>
      <w:r w:rsidRPr="00086C22">
        <w:rPr>
          <w:rFonts w:ascii="Times New Roman" w:hAnsi="Times New Roman" w:cs="Times New Roman"/>
          <w:sz w:val="24"/>
          <w:szCs w:val="24"/>
        </w:rPr>
        <w:t>Classroom 24</w:t>
      </w:r>
    </w:p>
    <w:p w:rsidR="00086C22" w:rsidRPr="00086C22" w:rsidRDefault="00086C22" w:rsidP="00086C22">
      <w:pPr>
        <w:spacing w:line="240" w:lineRule="auto"/>
        <w:contextualSpacing/>
        <w:jc w:val="center"/>
        <w:rPr>
          <w:rFonts w:ascii="Times New Roman" w:hAnsi="Times New Roman" w:cs="Times New Roman"/>
          <w:sz w:val="24"/>
          <w:szCs w:val="24"/>
        </w:rPr>
      </w:pPr>
    </w:p>
    <w:p w:rsidR="007D7090" w:rsidRPr="00086C22" w:rsidRDefault="00F17CEA" w:rsidP="00086C22">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The mission of KPBSD School Counseling Programs is to develop and deliver a comprehensive school counseling program for all students which addresses the academic, career, and social/emotional development of all students by partnering with faculty, staff, parent/guardians and community to facilitate student growth and success.  As professional school advocates, school counselors facilitate services to ensure students have equal access and opportunity to gain the attitude, knowledge and skills necessary to be successful in a dynamic world.</w:t>
      </w:r>
    </w:p>
    <w:p w:rsidR="00086C22" w:rsidRDefault="00086C22" w:rsidP="00086C22">
      <w:pPr>
        <w:spacing w:line="240" w:lineRule="auto"/>
        <w:contextualSpacing/>
        <w:rPr>
          <w:rFonts w:ascii="Times New Roman" w:hAnsi="Times New Roman" w:cs="Times New Roman"/>
          <w:sz w:val="24"/>
          <w:szCs w:val="24"/>
          <w:u w:val="single"/>
        </w:rPr>
      </w:pPr>
    </w:p>
    <w:p w:rsidR="00532430" w:rsidRPr="00086C22" w:rsidRDefault="00F17CEA" w:rsidP="00086C22">
      <w:pPr>
        <w:spacing w:line="240" w:lineRule="auto"/>
        <w:contextualSpacing/>
        <w:rPr>
          <w:rFonts w:ascii="Times New Roman" w:hAnsi="Times New Roman" w:cs="Times New Roman"/>
          <w:sz w:val="24"/>
          <w:szCs w:val="24"/>
          <w:u w:val="single"/>
        </w:rPr>
      </w:pPr>
      <w:r w:rsidRPr="00086C22">
        <w:rPr>
          <w:rFonts w:ascii="Times New Roman" w:hAnsi="Times New Roman" w:cs="Times New Roman"/>
          <w:sz w:val="24"/>
          <w:szCs w:val="24"/>
          <w:u w:val="single"/>
        </w:rPr>
        <w:t xml:space="preserve">Advisory </w:t>
      </w:r>
      <w:r w:rsidR="006F7D85" w:rsidRPr="00086C22">
        <w:rPr>
          <w:rFonts w:ascii="Times New Roman" w:hAnsi="Times New Roman" w:cs="Times New Roman"/>
          <w:sz w:val="24"/>
          <w:szCs w:val="24"/>
          <w:u w:val="single"/>
        </w:rPr>
        <w:t xml:space="preserve">Council </w:t>
      </w:r>
      <w:r w:rsidR="006B39A0" w:rsidRPr="00086C22">
        <w:rPr>
          <w:rFonts w:ascii="Times New Roman" w:hAnsi="Times New Roman" w:cs="Times New Roman"/>
          <w:sz w:val="24"/>
          <w:szCs w:val="24"/>
          <w:u w:val="single"/>
        </w:rPr>
        <w:t>Members:</w:t>
      </w:r>
    </w:p>
    <w:p w:rsidR="008D5940" w:rsidRPr="00086C22" w:rsidRDefault="00C02033" w:rsidP="00086C22">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Brian Dusek, School Board Member</w:t>
      </w:r>
    </w:p>
    <w:p w:rsidR="008D5940" w:rsidRPr="00086C22" w:rsidRDefault="00C02033" w:rsidP="00086C22">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Tony Graham, School Principal</w:t>
      </w:r>
    </w:p>
    <w:p w:rsidR="008D5940" w:rsidRPr="00086C22" w:rsidRDefault="00C02033" w:rsidP="00086C22">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Margaret Griffin, School Counselor</w:t>
      </w:r>
    </w:p>
    <w:p w:rsidR="008D5940" w:rsidRPr="00086C22" w:rsidRDefault="00F17CEA" w:rsidP="00086C22">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Brock Kant, Sophomore S</w:t>
      </w:r>
      <w:r w:rsidR="00C02033" w:rsidRPr="00086C22">
        <w:rPr>
          <w:rFonts w:ascii="Times New Roman" w:hAnsi="Times New Roman" w:cs="Times New Roman"/>
          <w:sz w:val="24"/>
          <w:szCs w:val="24"/>
        </w:rPr>
        <w:t>tudent</w:t>
      </w:r>
    </w:p>
    <w:p w:rsidR="008D5940" w:rsidRPr="00086C22" w:rsidRDefault="006B39A0" w:rsidP="00086C22">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Natalie Kant, S</w:t>
      </w:r>
      <w:r w:rsidR="00C02033" w:rsidRPr="00086C22">
        <w:rPr>
          <w:rFonts w:ascii="Times New Roman" w:hAnsi="Times New Roman" w:cs="Times New Roman"/>
          <w:sz w:val="24"/>
          <w:szCs w:val="24"/>
        </w:rPr>
        <w:t>ophomore Parent</w:t>
      </w:r>
    </w:p>
    <w:p w:rsidR="008D5940" w:rsidRPr="00086C22" w:rsidRDefault="006B39A0" w:rsidP="00086C22">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 xml:space="preserve">Megan Murphy, </w:t>
      </w:r>
      <w:proofErr w:type="spellStart"/>
      <w:r w:rsidRPr="00086C22">
        <w:rPr>
          <w:rFonts w:ascii="Times New Roman" w:hAnsi="Times New Roman" w:cs="Times New Roman"/>
          <w:sz w:val="24"/>
          <w:szCs w:val="24"/>
        </w:rPr>
        <w:t>SoHi</w:t>
      </w:r>
      <w:proofErr w:type="spellEnd"/>
      <w:r w:rsidR="00C02033" w:rsidRPr="00086C22">
        <w:rPr>
          <w:rFonts w:ascii="Times New Roman" w:hAnsi="Times New Roman" w:cs="Times New Roman"/>
          <w:sz w:val="24"/>
          <w:szCs w:val="24"/>
        </w:rPr>
        <w:t xml:space="preserve"> teacher, Interventionist</w:t>
      </w:r>
    </w:p>
    <w:p w:rsidR="008D5940" w:rsidRPr="00086C22" w:rsidRDefault="00C02033" w:rsidP="00086C22">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Erin Neisinger, School Counselor</w:t>
      </w:r>
    </w:p>
    <w:p w:rsidR="006F7D85" w:rsidRPr="00086C22" w:rsidRDefault="006B39A0" w:rsidP="00086C22">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Heather Swanson, F</w:t>
      </w:r>
      <w:r w:rsidR="00F17CEA" w:rsidRPr="00086C22">
        <w:rPr>
          <w:rFonts w:ascii="Times New Roman" w:hAnsi="Times New Roman" w:cs="Times New Roman"/>
          <w:sz w:val="24"/>
          <w:szCs w:val="24"/>
        </w:rPr>
        <w:t>reshman P</w:t>
      </w:r>
      <w:r w:rsidR="00C02033" w:rsidRPr="00086C22">
        <w:rPr>
          <w:rFonts w:ascii="Times New Roman" w:hAnsi="Times New Roman" w:cs="Times New Roman"/>
          <w:sz w:val="24"/>
          <w:szCs w:val="24"/>
        </w:rPr>
        <w:t>arent</w:t>
      </w:r>
    </w:p>
    <w:p w:rsidR="006B39A0" w:rsidRPr="00086C22" w:rsidRDefault="006F7D85" w:rsidP="00086C22">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Meeting Agenda</w:t>
      </w:r>
    </w:p>
    <w:p w:rsidR="00532430" w:rsidRDefault="00532430" w:rsidP="00086C22">
      <w:pPr>
        <w:pStyle w:val="ListParagraph"/>
        <w:numPr>
          <w:ilvl w:val="0"/>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Welcome and Introductions</w:t>
      </w:r>
    </w:p>
    <w:p w:rsidR="00086C22" w:rsidRPr="00086C22" w:rsidRDefault="00086C22" w:rsidP="00086C22">
      <w:pPr>
        <w:pStyle w:val="ListParagraph"/>
        <w:spacing w:line="240" w:lineRule="auto"/>
        <w:rPr>
          <w:rFonts w:ascii="Times New Roman" w:hAnsi="Times New Roman" w:cs="Times New Roman"/>
          <w:sz w:val="24"/>
          <w:szCs w:val="24"/>
        </w:rPr>
      </w:pPr>
    </w:p>
    <w:p w:rsidR="00532430" w:rsidRDefault="00532430" w:rsidP="00086C22">
      <w:pPr>
        <w:pStyle w:val="ListParagraph"/>
        <w:numPr>
          <w:ilvl w:val="0"/>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 xml:space="preserve">Purpose of </w:t>
      </w:r>
      <w:r w:rsidR="00F17CEA" w:rsidRPr="00086C22">
        <w:rPr>
          <w:rFonts w:ascii="Times New Roman" w:hAnsi="Times New Roman" w:cs="Times New Roman"/>
          <w:sz w:val="24"/>
          <w:szCs w:val="24"/>
        </w:rPr>
        <w:t xml:space="preserve">Advisory </w:t>
      </w:r>
      <w:r w:rsidRPr="00086C22">
        <w:rPr>
          <w:rFonts w:ascii="Times New Roman" w:hAnsi="Times New Roman" w:cs="Times New Roman"/>
          <w:sz w:val="24"/>
          <w:szCs w:val="24"/>
        </w:rPr>
        <w:t>Council</w:t>
      </w:r>
    </w:p>
    <w:p w:rsidR="00086C22" w:rsidRPr="00086C22" w:rsidRDefault="00086C22" w:rsidP="00086C22">
      <w:pPr>
        <w:pStyle w:val="ListParagraph"/>
        <w:rPr>
          <w:rFonts w:ascii="Times New Roman" w:hAnsi="Times New Roman" w:cs="Times New Roman"/>
          <w:sz w:val="24"/>
          <w:szCs w:val="24"/>
        </w:rPr>
      </w:pPr>
    </w:p>
    <w:p w:rsidR="00086C22" w:rsidRPr="00086C22" w:rsidRDefault="00086C22" w:rsidP="00086C22">
      <w:pPr>
        <w:pStyle w:val="ListParagraph"/>
        <w:spacing w:line="240" w:lineRule="auto"/>
        <w:rPr>
          <w:rFonts w:ascii="Times New Roman" w:hAnsi="Times New Roman" w:cs="Times New Roman"/>
          <w:sz w:val="24"/>
          <w:szCs w:val="24"/>
        </w:rPr>
      </w:pPr>
    </w:p>
    <w:p w:rsidR="00532430" w:rsidRDefault="00532430" w:rsidP="00086C22">
      <w:pPr>
        <w:pStyle w:val="ListParagraph"/>
        <w:numPr>
          <w:ilvl w:val="0"/>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The Role of the School Counselor &amp; the ASCA Model</w:t>
      </w:r>
    </w:p>
    <w:p w:rsidR="00086C22" w:rsidRPr="00086C22" w:rsidRDefault="00086C22" w:rsidP="00086C22">
      <w:pPr>
        <w:pStyle w:val="ListParagraph"/>
        <w:spacing w:line="240" w:lineRule="auto"/>
        <w:rPr>
          <w:rFonts w:ascii="Times New Roman" w:hAnsi="Times New Roman" w:cs="Times New Roman"/>
          <w:sz w:val="24"/>
          <w:szCs w:val="24"/>
        </w:rPr>
      </w:pPr>
    </w:p>
    <w:p w:rsidR="00086C22" w:rsidRDefault="00532430" w:rsidP="00086C22">
      <w:pPr>
        <w:pStyle w:val="ListParagraph"/>
        <w:numPr>
          <w:ilvl w:val="0"/>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School Counseling Program Overview</w:t>
      </w:r>
      <w:r w:rsidR="006B39A0" w:rsidRPr="00086C22">
        <w:rPr>
          <w:rFonts w:ascii="Times New Roman" w:hAnsi="Times New Roman" w:cs="Times New Roman"/>
          <w:sz w:val="24"/>
          <w:szCs w:val="24"/>
        </w:rPr>
        <w:t xml:space="preserve"> (Calendar &amp; Curriculum)</w:t>
      </w:r>
    </w:p>
    <w:p w:rsidR="00086C22" w:rsidRPr="00086C22" w:rsidRDefault="00086C22" w:rsidP="00086C22">
      <w:pPr>
        <w:spacing w:line="240" w:lineRule="auto"/>
        <w:rPr>
          <w:rFonts w:ascii="Times New Roman" w:hAnsi="Times New Roman" w:cs="Times New Roman"/>
          <w:sz w:val="24"/>
          <w:szCs w:val="24"/>
        </w:rPr>
      </w:pPr>
    </w:p>
    <w:p w:rsidR="00532430" w:rsidRPr="00086C22" w:rsidRDefault="00532430" w:rsidP="00086C22">
      <w:pPr>
        <w:pStyle w:val="ListParagraph"/>
        <w:numPr>
          <w:ilvl w:val="0"/>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2015-2016 Data</w:t>
      </w:r>
      <w:r w:rsidR="00732532" w:rsidRPr="00086C22">
        <w:rPr>
          <w:rFonts w:ascii="Times New Roman" w:hAnsi="Times New Roman" w:cs="Times New Roman"/>
          <w:sz w:val="24"/>
          <w:szCs w:val="24"/>
        </w:rPr>
        <w:t xml:space="preserve"> review</w:t>
      </w:r>
    </w:p>
    <w:p w:rsidR="0098674C" w:rsidRPr="00086C22" w:rsidRDefault="0098674C" w:rsidP="00086C22">
      <w:pPr>
        <w:pStyle w:val="ListParagraph"/>
        <w:numPr>
          <w:ilvl w:val="1"/>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2015-2016 class of 2017 (seniors) 6% &lt; 16 credits earned</w:t>
      </w:r>
    </w:p>
    <w:p w:rsidR="0098674C" w:rsidRPr="00086C22" w:rsidRDefault="0098674C" w:rsidP="00086C22">
      <w:pPr>
        <w:pStyle w:val="ListParagraph"/>
        <w:numPr>
          <w:ilvl w:val="1"/>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 xml:space="preserve">2015-2016 class of 2019 (sophomores) 13% &lt; 4 credits earned </w:t>
      </w:r>
    </w:p>
    <w:p w:rsidR="00086C22" w:rsidRDefault="0098674C" w:rsidP="00086C22">
      <w:pPr>
        <w:pStyle w:val="ListParagraph"/>
        <w:numPr>
          <w:ilvl w:val="1"/>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2015-2016 only 23% of Juniors completed a School/Program sort in AKCIS.org</w:t>
      </w:r>
    </w:p>
    <w:p w:rsidR="00086C22" w:rsidRPr="00086C22" w:rsidRDefault="00086C22" w:rsidP="00086C22">
      <w:pPr>
        <w:pStyle w:val="ListParagraph"/>
        <w:spacing w:line="240" w:lineRule="auto"/>
        <w:ind w:left="1440"/>
        <w:rPr>
          <w:rFonts w:ascii="Times New Roman" w:hAnsi="Times New Roman" w:cs="Times New Roman"/>
          <w:sz w:val="24"/>
          <w:szCs w:val="24"/>
        </w:rPr>
      </w:pPr>
    </w:p>
    <w:p w:rsidR="00532430" w:rsidRPr="00086C22" w:rsidRDefault="00732532" w:rsidP="00086C22">
      <w:pPr>
        <w:pStyle w:val="ListParagraph"/>
        <w:numPr>
          <w:ilvl w:val="0"/>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 xml:space="preserve">School Counseling </w:t>
      </w:r>
      <w:r w:rsidR="00532430" w:rsidRPr="00086C22">
        <w:rPr>
          <w:rFonts w:ascii="Times New Roman" w:hAnsi="Times New Roman" w:cs="Times New Roman"/>
          <w:sz w:val="24"/>
          <w:szCs w:val="24"/>
        </w:rPr>
        <w:t>Program Goals</w:t>
      </w:r>
      <w:r w:rsidR="006F7D85" w:rsidRPr="00086C22">
        <w:rPr>
          <w:rFonts w:ascii="Times New Roman" w:hAnsi="Times New Roman" w:cs="Times New Roman"/>
          <w:sz w:val="24"/>
          <w:szCs w:val="24"/>
        </w:rPr>
        <w:t xml:space="preserve"> (aligned </w:t>
      </w:r>
      <w:r w:rsidRPr="00086C22">
        <w:rPr>
          <w:rFonts w:ascii="Times New Roman" w:hAnsi="Times New Roman" w:cs="Times New Roman"/>
          <w:sz w:val="24"/>
          <w:szCs w:val="24"/>
        </w:rPr>
        <w:t>with District/</w:t>
      </w:r>
      <w:r w:rsidR="006F7D85" w:rsidRPr="00086C22">
        <w:rPr>
          <w:rFonts w:ascii="Times New Roman" w:hAnsi="Times New Roman" w:cs="Times New Roman"/>
          <w:sz w:val="24"/>
          <w:szCs w:val="24"/>
        </w:rPr>
        <w:t>School Goals</w:t>
      </w:r>
      <w:r w:rsidRPr="00086C22">
        <w:rPr>
          <w:rFonts w:ascii="Times New Roman" w:hAnsi="Times New Roman" w:cs="Times New Roman"/>
          <w:sz w:val="24"/>
          <w:szCs w:val="24"/>
        </w:rPr>
        <w:t xml:space="preserve">, </w:t>
      </w:r>
      <w:r w:rsidR="0098674C" w:rsidRPr="00086C22">
        <w:rPr>
          <w:rFonts w:ascii="Times New Roman" w:hAnsi="Times New Roman" w:cs="Times New Roman"/>
          <w:sz w:val="24"/>
          <w:szCs w:val="24"/>
        </w:rPr>
        <w:t>driven by 2015-2016 data</w:t>
      </w:r>
      <w:r w:rsidR="006F7D85" w:rsidRPr="00086C22">
        <w:rPr>
          <w:rFonts w:ascii="Times New Roman" w:hAnsi="Times New Roman" w:cs="Times New Roman"/>
          <w:sz w:val="24"/>
          <w:szCs w:val="24"/>
        </w:rPr>
        <w:t>)</w:t>
      </w:r>
    </w:p>
    <w:p w:rsidR="006F7D85" w:rsidRPr="00086C22" w:rsidRDefault="00732532" w:rsidP="00086C22">
      <w:pPr>
        <w:pStyle w:val="Default"/>
        <w:ind w:left="1440"/>
        <w:contextualSpacing/>
        <w:rPr>
          <w:rFonts w:ascii="Times New Roman" w:hAnsi="Times New Roman" w:cs="Times New Roman"/>
          <w:bCs/>
          <w:u w:val="single"/>
        </w:rPr>
      </w:pPr>
      <w:r w:rsidRPr="00086C22">
        <w:rPr>
          <w:rFonts w:ascii="Times New Roman" w:hAnsi="Times New Roman" w:cs="Times New Roman"/>
          <w:bCs/>
          <w:u w:val="single"/>
        </w:rPr>
        <w:t xml:space="preserve">FYI, </w:t>
      </w:r>
      <w:r w:rsidR="006F7D85" w:rsidRPr="00086C22">
        <w:rPr>
          <w:rFonts w:ascii="Times New Roman" w:hAnsi="Times New Roman" w:cs="Times New Roman"/>
          <w:bCs/>
          <w:u w:val="single"/>
        </w:rPr>
        <w:t>Kenai Peninsula B</w:t>
      </w:r>
      <w:r w:rsidRPr="00086C22">
        <w:rPr>
          <w:rFonts w:ascii="Times New Roman" w:hAnsi="Times New Roman" w:cs="Times New Roman"/>
          <w:bCs/>
          <w:u w:val="single"/>
        </w:rPr>
        <w:t xml:space="preserve">orough School District </w:t>
      </w:r>
      <w:r w:rsidR="006F7D85" w:rsidRPr="00086C22">
        <w:rPr>
          <w:rFonts w:ascii="Times New Roman" w:hAnsi="Times New Roman" w:cs="Times New Roman"/>
          <w:bCs/>
          <w:u w:val="single"/>
        </w:rPr>
        <w:t>Goals: 2016-17</w:t>
      </w:r>
    </w:p>
    <w:tbl>
      <w:tblPr>
        <w:tblW w:w="14184" w:type="dxa"/>
        <w:tblInd w:w="1332" w:type="dxa"/>
        <w:tblBorders>
          <w:top w:val="nil"/>
          <w:left w:val="nil"/>
          <w:bottom w:val="nil"/>
          <w:right w:val="nil"/>
        </w:tblBorders>
        <w:tblLayout w:type="fixed"/>
        <w:tblLook w:val="0000" w:firstRow="0" w:lastRow="0" w:firstColumn="0" w:lastColumn="0" w:noHBand="0" w:noVBand="0"/>
      </w:tblPr>
      <w:tblGrid>
        <w:gridCol w:w="14184"/>
      </w:tblGrid>
      <w:tr w:rsidR="006F7D85" w:rsidRPr="00086C22" w:rsidTr="00732532">
        <w:trPr>
          <w:trHeight w:val="364"/>
        </w:trPr>
        <w:tc>
          <w:tcPr>
            <w:tcW w:w="14184" w:type="dxa"/>
          </w:tcPr>
          <w:p w:rsidR="00086C22" w:rsidRDefault="00086C22" w:rsidP="00086C22">
            <w:pPr>
              <w:pStyle w:val="Default"/>
              <w:contextualSpacing/>
              <w:rPr>
                <w:rFonts w:ascii="Times New Roman" w:hAnsi="Times New Roman" w:cs="Times New Roman"/>
                <w:bCs/>
              </w:rPr>
            </w:pPr>
          </w:p>
          <w:p w:rsidR="00732532" w:rsidRPr="00086C22" w:rsidRDefault="006F7D85" w:rsidP="00086C22">
            <w:pPr>
              <w:pStyle w:val="Default"/>
              <w:contextualSpacing/>
              <w:rPr>
                <w:rFonts w:ascii="Times New Roman" w:hAnsi="Times New Roman" w:cs="Times New Roman"/>
                <w:bCs/>
              </w:rPr>
            </w:pPr>
            <w:r w:rsidRPr="00086C22">
              <w:rPr>
                <w:rFonts w:ascii="Times New Roman" w:hAnsi="Times New Roman" w:cs="Times New Roman"/>
                <w:bCs/>
              </w:rPr>
              <w:t xml:space="preserve">Goal 1: Increase Graduation rate by 5% in 2016-17 (currently 82.73%) and attain 92% </w:t>
            </w:r>
          </w:p>
          <w:p w:rsidR="006F7D85" w:rsidRPr="00086C22" w:rsidRDefault="006F7D85" w:rsidP="00086C22">
            <w:pPr>
              <w:pStyle w:val="Default"/>
              <w:contextualSpacing/>
              <w:rPr>
                <w:rFonts w:ascii="Times New Roman" w:hAnsi="Times New Roman" w:cs="Times New Roman"/>
                <w:bCs/>
              </w:rPr>
            </w:pPr>
            <w:r w:rsidRPr="00086C22">
              <w:rPr>
                <w:rFonts w:ascii="Times New Roman" w:hAnsi="Times New Roman" w:cs="Times New Roman"/>
                <w:bCs/>
              </w:rPr>
              <w:t xml:space="preserve">graduation rate by 2020 </w:t>
            </w:r>
          </w:p>
        </w:tc>
      </w:tr>
      <w:tr w:rsidR="006F7D85" w:rsidRPr="00086C22" w:rsidTr="00732532">
        <w:trPr>
          <w:trHeight w:val="364"/>
        </w:trPr>
        <w:tc>
          <w:tcPr>
            <w:tcW w:w="14184" w:type="dxa"/>
            <w:tcBorders>
              <w:left w:val="nil"/>
              <w:bottom w:val="nil"/>
              <w:right w:val="nil"/>
            </w:tcBorders>
          </w:tcPr>
          <w:p w:rsidR="00086C22" w:rsidRDefault="00086C22" w:rsidP="00086C22">
            <w:pPr>
              <w:pStyle w:val="Default"/>
              <w:contextualSpacing/>
              <w:rPr>
                <w:rFonts w:ascii="Times New Roman" w:hAnsi="Times New Roman" w:cs="Times New Roman"/>
              </w:rPr>
            </w:pPr>
          </w:p>
          <w:p w:rsidR="006F7D85" w:rsidRPr="00086C22" w:rsidRDefault="006F7D85" w:rsidP="00086C22">
            <w:pPr>
              <w:pStyle w:val="Default"/>
              <w:contextualSpacing/>
              <w:rPr>
                <w:rFonts w:ascii="Times New Roman" w:hAnsi="Times New Roman" w:cs="Times New Roman"/>
              </w:rPr>
            </w:pPr>
            <w:r w:rsidRPr="00086C22">
              <w:rPr>
                <w:rFonts w:ascii="Times New Roman" w:hAnsi="Times New Roman" w:cs="Times New Roman"/>
              </w:rPr>
              <w:t xml:space="preserve">Goal 2: College/Career Readiness </w:t>
            </w:r>
          </w:p>
        </w:tc>
      </w:tr>
      <w:tr w:rsidR="006F7D85" w:rsidRPr="00086C22" w:rsidTr="00732532">
        <w:trPr>
          <w:trHeight w:val="364"/>
        </w:trPr>
        <w:tc>
          <w:tcPr>
            <w:tcW w:w="14184" w:type="dxa"/>
            <w:tcBorders>
              <w:left w:val="nil"/>
              <w:bottom w:val="nil"/>
              <w:right w:val="nil"/>
            </w:tcBorders>
          </w:tcPr>
          <w:p w:rsidR="00086C22" w:rsidRDefault="00086C22" w:rsidP="00086C22">
            <w:pPr>
              <w:pStyle w:val="Default"/>
              <w:contextualSpacing/>
              <w:rPr>
                <w:rFonts w:ascii="Times New Roman" w:hAnsi="Times New Roman" w:cs="Times New Roman"/>
              </w:rPr>
            </w:pPr>
          </w:p>
          <w:p w:rsidR="00345776" w:rsidRPr="00086C22" w:rsidRDefault="006F7D85" w:rsidP="00086C22">
            <w:pPr>
              <w:pStyle w:val="Default"/>
              <w:contextualSpacing/>
              <w:rPr>
                <w:rFonts w:ascii="Times New Roman" w:hAnsi="Times New Roman" w:cs="Times New Roman"/>
              </w:rPr>
            </w:pPr>
            <w:r w:rsidRPr="00086C22">
              <w:rPr>
                <w:rFonts w:ascii="Times New Roman" w:hAnsi="Times New Roman" w:cs="Times New Roman"/>
              </w:rPr>
              <w:t xml:space="preserve">Goal 3: High Quality Professional Development for all Staff for organizational </w:t>
            </w:r>
          </w:p>
          <w:p w:rsidR="006F7D85" w:rsidRPr="00086C22" w:rsidRDefault="006F7D85" w:rsidP="00086C22">
            <w:pPr>
              <w:pStyle w:val="Default"/>
              <w:contextualSpacing/>
              <w:rPr>
                <w:rFonts w:ascii="Times New Roman" w:hAnsi="Times New Roman" w:cs="Times New Roman"/>
              </w:rPr>
            </w:pPr>
            <w:r w:rsidRPr="00086C22">
              <w:rPr>
                <w:rFonts w:ascii="Times New Roman" w:hAnsi="Times New Roman" w:cs="Times New Roman"/>
              </w:rPr>
              <w:t xml:space="preserve">excellence </w:t>
            </w:r>
          </w:p>
        </w:tc>
      </w:tr>
    </w:tbl>
    <w:p w:rsidR="007D7090" w:rsidRPr="00086C22" w:rsidRDefault="007D7090" w:rsidP="00086C22">
      <w:pPr>
        <w:pStyle w:val="Default"/>
        <w:ind w:left="1440"/>
        <w:contextualSpacing/>
        <w:rPr>
          <w:rFonts w:ascii="Times New Roman" w:hAnsi="Times New Roman" w:cs="Times New Roman"/>
          <w:u w:val="single"/>
        </w:rPr>
      </w:pPr>
    </w:p>
    <w:p w:rsidR="00086C22" w:rsidRDefault="00086C22" w:rsidP="00086C22">
      <w:pPr>
        <w:pStyle w:val="Default"/>
        <w:ind w:left="1440"/>
        <w:contextualSpacing/>
        <w:rPr>
          <w:rFonts w:ascii="Times New Roman" w:hAnsi="Times New Roman" w:cs="Times New Roman"/>
          <w:u w:val="single"/>
        </w:rPr>
      </w:pPr>
    </w:p>
    <w:p w:rsidR="00070C9E" w:rsidRDefault="00070C9E" w:rsidP="00086C22">
      <w:pPr>
        <w:pStyle w:val="Default"/>
        <w:ind w:left="1440"/>
        <w:contextualSpacing/>
        <w:rPr>
          <w:rFonts w:ascii="Times New Roman" w:hAnsi="Times New Roman" w:cs="Times New Roman"/>
          <w:u w:val="single"/>
        </w:rPr>
      </w:pPr>
    </w:p>
    <w:p w:rsidR="00086C22" w:rsidRPr="00086C22" w:rsidRDefault="00732532" w:rsidP="00086C22">
      <w:pPr>
        <w:pStyle w:val="Default"/>
        <w:ind w:left="1440"/>
        <w:contextualSpacing/>
        <w:rPr>
          <w:rFonts w:ascii="Times New Roman" w:hAnsi="Times New Roman" w:cs="Times New Roman"/>
          <w:u w:val="single"/>
        </w:rPr>
      </w:pPr>
      <w:r w:rsidRPr="00086C22">
        <w:rPr>
          <w:rFonts w:ascii="Times New Roman" w:hAnsi="Times New Roman" w:cs="Times New Roman"/>
          <w:u w:val="single"/>
        </w:rPr>
        <w:t>FYI, Soldotna High School Goal</w:t>
      </w:r>
      <w:r w:rsidR="006F7D85" w:rsidRPr="00086C22">
        <w:rPr>
          <w:rFonts w:ascii="Times New Roman" w:hAnsi="Times New Roman" w:cs="Times New Roman"/>
          <w:u w:val="single"/>
        </w:rPr>
        <w:t>: 2016-2017</w:t>
      </w:r>
    </w:p>
    <w:p w:rsidR="0098674C" w:rsidRPr="00086C22" w:rsidRDefault="006F7D85" w:rsidP="00086C22">
      <w:pPr>
        <w:pStyle w:val="Default"/>
        <w:ind w:left="1440"/>
        <w:contextualSpacing/>
        <w:rPr>
          <w:rFonts w:ascii="Times New Roman" w:hAnsi="Times New Roman" w:cs="Times New Roman"/>
        </w:rPr>
      </w:pPr>
      <w:r w:rsidRPr="00086C22">
        <w:rPr>
          <w:rFonts w:ascii="Times New Roman" w:hAnsi="Times New Roman" w:cs="Times New Roman"/>
        </w:rPr>
        <w:t>Goal 1:</w:t>
      </w:r>
      <w:r w:rsidR="0098674C" w:rsidRPr="00086C22">
        <w:rPr>
          <w:rFonts w:ascii="Times New Roman" w:eastAsiaTheme="minorEastAsia" w:hAnsi="Times New Roman" w:cs="Times New Roman"/>
          <w:color w:val="44546A" w:themeColor="text2"/>
          <w:kern w:val="24"/>
        </w:rPr>
        <w:t xml:space="preserve"> </w:t>
      </w:r>
      <w:r w:rsidR="0098674C" w:rsidRPr="00086C22">
        <w:rPr>
          <w:rFonts w:ascii="Times New Roman" w:hAnsi="Times New Roman" w:cs="Times New Roman"/>
        </w:rPr>
        <w:t xml:space="preserve">By May 2017, we will increase the percent of teachers using Canvas, at least at a substitute/support level, to 100% as evidenced by Canvas usage data. </w:t>
      </w:r>
    </w:p>
    <w:p w:rsidR="007D7090" w:rsidRPr="00086C22" w:rsidRDefault="007D7090" w:rsidP="00086C22">
      <w:pPr>
        <w:pStyle w:val="Default"/>
        <w:ind w:left="1440"/>
        <w:contextualSpacing/>
        <w:rPr>
          <w:rFonts w:ascii="Times New Roman" w:hAnsi="Times New Roman" w:cs="Times New Roman"/>
          <w:u w:val="single"/>
        </w:rPr>
      </w:pPr>
    </w:p>
    <w:p w:rsidR="00070C9E" w:rsidRDefault="00070C9E" w:rsidP="00086C22">
      <w:pPr>
        <w:pStyle w:val="Default"/>
        <w:ind w:left="1440"/>
        <w:contextualSpacing/>
        <w:rPr>
          <w:rFonts w:ascii="Times New Roman" w:hAnsi="Times New Roman" w:cs="Times New Roman"/>
          <w:b/>
          <w:color w:val="auto"/>
          <w:u w:val="single"/>
        </w:rPr>
      </w:pPr>
    </w:p>
    <w:p w:rsidR="00070C9E" w:rsidRDefault="00070C9E" w:rsidP="00086C22">
      <w:pPr>
        <w:pStyle w:val="Default"/>
        <w:ind w:left="1440"/>
        <w:contextualSpacing/>
        <w:rPr>
          <w:rFonts w:ascii="Times New Roman" w:hAnsi="Times New Roman" w:cs="Times New Roman"/>
          <w:b/>
          <w:color w:val="auto"/>
          <w:u w:val="single"/>
        </w:rPr>
      </w:pPr>
    </w:p>
    <w:p w:rsidR="00070C9E" w:rsidRDefault="00070C9E" w:rsidP="00086C22">
      <w:pPr>
        <w:pStyle w:val="Default"/>
        <w:ind w:left="1440"/>
        <w:contextualSpacing/>
        <w:rPr>
          <w:rFonts w:ascii="Times New Roman" w:hAnsi="Times New Roman" w:cs="Times New Roman"/>
          <w:b/>
          <w:color w:val="auto"/>
          <w:u w:val="single"/>
        </w:rPr>
      </w:pPr>
    </w:p>
    <w:p w:rsidR="006F7D85" w:rsidRPr="00086C22" w:rsidRDefault="00732532" w:rsidP="00086C22">
      <w:pPr>
        <w:pStyle w:val="Default"/>
        <w:ind w:left="1440"/>
        <w:contextualSpacing/>
        <w:rPr>
          <w:rFonts w:ascii="Times New Roman" w:hAnsi="Times New Roman" w:cs="Times New Roman"/>
          <w:b/>
          <w:color w:val="auto"/>
          <w:u w:val="single"/>
        </w:rPr>
      </w:pPr>
      <w:r w:rsidRPr="00086C22">
        <w:rPr>
          <w:rFonts w:ascii="Times New Roman" w:hAnsi="Times New Roman" w:cs="Times New Roman"/>
          <w:b/>
          <w:color w:val="auto"/>
          <w:u w:val="single"/>
        </w:rPr>
        <w:t>Soldotna High School Counseling Program Goals: 2016-2017</w:t>
      </w:r>
    </w:p>
    <w:p w:rsidR="00086C22" w:rsidRPr="00086C22" w:rsidRDefault="00086C22" w:rsidP="00086C22">
      <w:pPr>
        <w:pStyle w:val="Default"/>
        <w:ind w:left="1440"/>
        <w:contextualSpacing/>
        <w:rPr>
          <w:rFonts w:ascii="Times New Roman" w:hAnsi="Times New Roman" w:cs="Times New Roman"/>
          <w:b/>
          <w:color w:val="auto"/>
        </w:rPr>
      </w:pPr>
    </w:p>
    <w:p w:rsidR="007D7090" w:rsidRPr="00086C22" w:rsidRDefault="00732532"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Goal 1: </w:t>
      </w:r>
      <w:r w:rsidR="00F17CEA" w:rsidRPr="00086C22">
        <w:rPr>
          <w:rFonts w:ascii="Times New Roman" w:hAnsi="Times New Roman" w:cs="Times New Roman"/>
          <w:b/>
          <w:color w:val="auto"/>
        </w:rPr>
        <w:t xml:space="preserve">Achievement &amp; Attendance Goal: By May of 2017, 100% of the identified 6% of credit deficient seniors (12 students) will graduate. </w:t>
      </w:r>
    </w:p>
    <w:p w:rsidR="00F17CEA" w:rsidRPr="00086C22" w:rsidRDefault="00F17CEA"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Alternate wording: By May of 2017, the class of 2017 will increase the percentage of students on track to graduate by 6% from 94% to 100%. </w:t>
      </w:r>
    </w:p>
    <w:p w:rsidR="00F17CEA" w:rsidRPr="00086C22" w:rsidRDefault="00F17CEA" w:rsidP="00086C22">
      <w:pPr>
        <w:pStyle w:val="Default"/>
        <w:ind w:left="1440"/>
        <w:contextualSpacing/>
        <w:rPr>
          <w:rFonts w:ascii="Times New Roman" w:hAnsi="Times New Roman" w:cs="Times New Roman"/>
          <w:b/>
          <w:color w:val="auto"/>
          <w:u w:val="single"/>
        </w:rPr>
      </w:pPr>
      <w:r w:rsidRPr="00086C22">
        <w:rPr>
          <w:rFonts w:ascii="Times New Roman" w:hAnsi="Times New Roman" w:cs="Times New Roman"/>
          <w:b/>
          <w:color w:val="auto"/>
        </w:rPr>
        <w:t xml:space="preserve">        </w:t>
      </w:r>
      <w:r w:rsidRPr="00086C22">
        <w:rPr>
          <w:rFonts w:ascii="Times New Roman" w:hAnsi="Times New Roman" w:cs="Times New Roman"/>
          <w:b/>
          <w:color w:val="auto"/>
          <w:u w:val="single"/>
        </w:rPr>
        <w:t>Curriculum, small-group, and closing-the-gap action plans:</w:t>
      </w:r>
    </w:p>
    <w:p w:rsidR="00F17CEA" w:rsidRPr="00086C22" w:rsidRDefault="00F17CEA"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w:t>
      </w:r>
      <w:r w:rsidR="007D7090" w:rsidRPr="00086C22">
        <w:rPr>
          <w:rFonts w:ascii="Times New Roman" w:hAnsi="Times New Roman" w:cs="Times New Roman"/>
          <w:b/>
          <w:color w:val="auto"/>
        </w:rPr>
        <w:t xml:space="preserve">     </w:t>
      </w:r>
      <w:r w:rsidRPr="00086C22">
        <w:rPr>
          <w:rFonts w:ascii="Times New Roman" w:hAnsi="Times New Roman" w:cs="Times New Roman"/>
          <w:b/>
          <w:color w:val="auto"/>
        </w:rPr>
        <w:t xml:space="preserve">*Interventions: Credit Recovery, </w:t>
      </w:r>
      <w:proofErr w:type="spellStart"/>
      <w:r w:rsidRPr="00086C22">
        <w:rPr>
          <w:rFonts w:ascii="Times New Roman" w:hAnsi="Times New Roman" w:cs="Times New Roman"/>
          <w:b/>
          <w:color w:val="auto"/>
        </w:rPr>
        <w:t>S.Alt</w:t>
      </w:r>
      <w:proofErr w:type="spellEnd"/>
      <w:r w:rsidRPr="00086C22">
        <w:rPr>
          <w:rFonts w:ascii="Times New Roman" w:hAnsi="Times New Roman" w:cs="Times New Roman"/>
          <w:b/>
          <w:color w:val="auto"/>
        </w:rPr>
        <w:t>. Program, Individual Counseling</w:t>
      </w:r>
    </w:p>
    <w:p w:rsidR="00F17CEA" w:rsidRPr="00086C22" w:rsidRDefault="00F17CEA"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w:t>
      </w:r>
      <w:r w:rsidR="007D7090" w:rsidRPr="00086C22">
        <w:rPr>
          <w:rFonts w:ascii="Times New Roman" w:hAnsi="Times New Roman" w:cs="Times New Roman"/>
          <w:b/>
          <w:color w:val="auto"/>
        </w:rPr>
        <w:t xml:space="preserve">     </w:t>
      </w:r>
      <w:r w:rsidRPr="00086C22">
        <w:rPr>
          <w:rFonts w:ascii="Times New Roman" w:hAnsi="Times New Roman" w:cs="Times New Roman"/>
          <w:b/>
          <w:color w:val="auto"/>
        </w:rPr>
        <w:t>*Attendance Hearings and follow up meetings</w:t>
      </w:r>
    </w:p>
    <w:p w:rsidR="00732532" w:rsidRPr="00086C22" w:rsidRDefault="00F17CEA"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w:t>
      </w:r>
      <w:r w:rsidR="007D7090" w:rsidRPr="00086C22">
        <w:rPr>
          <w:rFonts w:ascii="Times New Roman" w:hAnsi="Times New Roman" w:cs="Times New Roman"/>
          <w:b/>
          <w:color w:val="auto"/>
        </w:rPr>
        <w:t xml:space="preserve">     </w:t>
      </w:r>
      <w:r w:rsidRPr="00086C22">
        <w:rPr>
          <w:rFonts w:ascii="Times New Roman" w:hAnsi="Times New Roman" w:cs="Times New Roman"/>
          <w:b/>
          <w:color w:val="auto"/>
        </w:rPr>
        <w:t xml:space="preserve"> *College &amp; Career Readiness curriculum</w:t>
      </w:r>
    </w:p>
    <w:p w:rsidR="00086C22" w:rsidRPr="00086C22" w:rsidRDefault="00086C22" w:rsidP="00086C22">
      <w:pPr>
        <w:pStyle w:val="Default"/>
        <w:ind w:left="1440"/>
        <w:contextualSpacing/>
        <w:rPr>
          <w:rFonts w:ascii="Times New Roman" w:hAnsi="Times New Roman" w:cs="Times New Roman"/>
          <w:b/>
          <w:color w:val="auto"/>
        </w:rPr>
      </w:pPr>
    </w:p>
    <w:p w:rsidR="007D7090" w:rsidRPr="00086C22" w:rsidRDefault="00732532"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Goal 2:</w:t>
      </w:r>
      <w:r w:rsidR="007D7090" w:rsidRPr="00086C22">
        <w:rPr>
          <w:rFonts w:ascii="Times New Roman" w:hAnsi="Times New Roman" w:cs="Times New Roman"/>
          <w:b/>
          <w:color w:val="auto"/>
        </w:rPr>
        <w:t xml:space="preserve"> Achievement &amp; Attendance Goal: By May of 2017, the percentage of sophomores on track to graduate will increase by 7% from 87% to 94%. </w:t>
      </w:r>
    </w:p>
    <w:p w:rsidR="007D7090" w:rsidRPr="00086C22" w:rsidRDefault="007D7090" w:rsidP="00086C22">
      <w:pPr>
        <w:pStyle w:val="Default"/>
        <w:ind w:left="1440"/>
        <w:contextualSpacing/>
        <w:rPr>
          <w:rFonts w:ascii="Times New Roman" w:hAnsi="Times New Roman" w:cs="Times New Roman"/>
          <w:b/>
          <w:color w:val="auto"/>
          <w:u w:val="single"/>
        </w:rPr>
      </w:pPr>
      <w:r w:rsidRPr="00086C22">
        <w:rPr>
          <w:rFonts w:ascii="Times New Roman" w:hAnsi="Times New Roman" w:cs="Times New Roman"/>
          <w:b/>
          <w:color w:val="auto"/>
        </w:rPr>
        <w:t xml:space="preserve">        </w:t>
      </w:r>
      <w:r w:rsidRPr="00086C22">
        <w:rPr>
          <w:rFonts w:ascii="Times New Roman" w:hAnsi="Times New Roman" w:cs="Times New Roman"/>
          <w:b/>
          <w:color w:val="auto"/>
          <w:u w:val="single"/>
        </w:rPr>
        <w:t>Curriculum, small-group, and closing-the-gap action plans:</w:t>
      </w:r>
    </w:p>
    <w:p w:rsidR="007D7090" w:rsidRPr="00086C22" w:rsidRDefault="007D7090"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*Small group FOL focus curriculum based on needs assessment</w:t>
      </w:r>
    </w:p>
    <w:p w:rsidR="007D7090" w:rsidRPr="00086C22" w:rsidRDefault="007D7090"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*Goal setting, executive functioning skills</w:t>
      </w:r>
    </w:p>
    <w:p w:rsidR="00732532" w:rsidRPr="00086C22" w:rsidRDefault="007D7090"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w:t>
      </w:r>
      <w:r w:rsidR="00345776" w:rsidRPr="00086C22">
        <w:rPr>
          <w:rFonts w:ascii="Times New Roman" w:hAnsi="Times New Roman" w:cs="Times New Roman"/>
          <w:b/>
          <w:color w:val="auto"/>
        </w:rPr>
        <w:t>*Interventions: Cred</w:t>
      </w:r>
      <w:r w:rsidRPr="00086C22">
        <w:rPr>
          <w:rFonts w:ascii="Times New Roman" w:hAnsi="Times New Roman" w:cs="Times New Roman"/>
          <w:b/>
          <w:color w:val="auto"/>
        </w:rPr>
        <w:t xml:space="preserve"> Rec., Core 4, </w:t>
      </w:r>
      <w:proofErr w:type="spellStart"/>
      <w:proofErr w:type="gramStart"/>
      <w:r w:rsidRPr="00086C22">
        <w:rPr>
          <w:rFonts w:ascii="Times New Roman" w:hAnsi="Times New Roman" w:cs="Times New Roman"/>
          <w:b/>
          <w:color w:val="auto"/>
        </w:rPr>
        <w:t>S.Alt</w:t>
      </w:r>
      <w:proofErr w:type="spellEnd"/>
      <w:proofErr w:type="gramEnd"/>
      <w:r w:rsidR="00345776" w:rsidRPr="00086C22">
        <w:rPr>
          <w:rFonts w:ascii="Times New Roman" w:hAnsi="Times New Roman" w:cs="Times New Roman"/>
          <w:b/>
          <w:color w:val="auto"/>
        </w:rPr>
        <w:t xml:space="preserve">, </w:t>
      </w:r>
      <w:proofErr w:type="spellStart"/>
      <w:r w:rsidR="00345776" w:rsidRPr="00086C22">
        <w:rPr>
          <w:rFonts w:ascii="Times New Roman" w:hAnsi="Times New Roman" w:cs="Times New Roman"/>
          <w:b/>
          <w:color w:val="auto"/>
        </w:rPr>
        <w:t>Indiv</w:t>
      </w:r>
      <w:proofErr w:type="spellEnd"/>
      <w:r w:rsidR="00345776" w:rsidRPr="00086C22">
        <w:rPr>
          <w:rFonts w:ascii="Times New Roman" w:hAnsi="Times New Roman" w:cs="Times New Roman"/>
          <w:b/>
          <w:color w:val="auto"/>
        </w:rPr>
        <w:t>.</w:t>
      </w:r>
      <w:r w:rsidRPr="00086C22">
        <w:rPr>
          <w:rFonts w:ascii="Times New Roman" w:hAnsi="Times New Roman" w:cs="Times New Roman"/>
          <w:b/>
          <w:color w:val="auto"/>
        </w:rPr>
        <w:t xml:space="preserve"> </w:t>
      </w:r>
      <w:proofErr w:type="spellStart"/>
      <w:r w:rsidRPr="00086C22">
        <w:rPr>
          <w:rFonts w:ascii="Times New Roman" w:hAnsi="Times New Roman" w:cs="Times New Roman"/>
          <w:b/>
          <w:color w:val="auto"/>
        </w:rPr>
        <w:t>Coun</w:t>
      </w:r>
      <w:proofErr w:type="spellEnd"/>
      <w:r w:rsidR="00345776" w:rsidRPr="00086C22">
        <w:rPr>
          <w:rFonts w:ascii="Times New Roman" w:hAnsi="Times New Roman" w:cs="Times New Roman"/>
          <w:b/>
          <w:color w:val="auto"/>
        </w:rPr>
        <w:t>, Attend.</w:t>
      </w:r>
      <w:r w:rsidRPr="00086C22">
        <w:rPr>
          <w:rFonts w:ascii="Times New Roman" w:hAnsi="Times New Roman" w:cs="Times New Roman"/>
          <w:b/>
          <w:color w:val="auto"/>
        </w:rPr>
        <w:t xml:space="preserve"> Hearings</w:t>
      </w:r>
    </w:p>
    <w:p w:rsidR="00086C22" w:rsidRPr="00086C22" w:rsidRDefault="00086C22" w:rsidP="00086C22">
      <w:pPr>
        <w:pStyle w:val="Default"/>
        <w:ind w:left="1440"/>
        <w:contextualSpacing/>
        <w:rPr>
          <w:rFonts w:ascii="Times New Roman" w:hAnsi="Times New Roman" w:cs="Times New Roman"/>
          <w:b/>
          <w:color w:val="auto"/>
        </w:rPr>
      </w:pPr>
    </w:p>
    <w:p w:rsidR="007D7090" w:rsidRPr="00086C22" w:rsidRDefault="00732532"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Goal 3:</w:t>
      </w:r>
      <w:r w:rsidR="007D7090" w:rsidRPr="00086C22">
        <w:rPr>
          <w:rFonts w:ascii="Times New Roman" w:hAnsi="Times New Roman" w:cs="Times New Roman"/>
          <w:b/>
          <w:color w:val="auto"/>
        </w:rPr>
        <w:t xml:space="preserve"> College &amp; Career Readiness Goal: By May of 2017, Juniors will increase their College &amp; Career Literacy documentation by 47% from 23% to 70% by Completing a School/Program Search using AKCIS.org.</w:t>
      </w:r>
    </w:p>
    <w:p w:rsidR="007D7090" w:rsidRPr="00086C22" w:rsidRDefault="007D7090" w:rsidP="00086C22">
      <w:pPr>
        <w:pStyle w:val="Default"/>
        <w:ind w:left="1440"/>
        <w:contextualSpacing/>
        <w:rPr>
          <w:rFonts w:ascii="Times New Roman" w:hAnsi="Times New Roman" w:cs="Times New Roman"/>
          <w:b/>
          <w:color w:val="auto"/>
          <w:u w:val="single"/>
        </w:rPr>
      </w:pPr>
      <w:r w:rsidRPr="00086C22">
        <w:rPr>
          <w:rFonts w:ascii="Times New Roman" w:hAnsi="Times New Roman" w:cs="Times New Roman"/>
          <w:b/>
          <w:color w:val="auto"/>
        </w:rPr>
        <w:t xml:space="preserve">        </w:t>
      </w:r>
      <w:r w:rsidRPr="00086C22">
        <w:rPr>
          <w:rFonts w:ascii="Times New Roman" w:hAnsi="Times New Roman" w:cs="Times New Roman"/>
          <w:b/>
          <w:color w:val="auto"/>
          <w:u w:val="single"/>
        </w:rPr>
        <w:t xml:space="preserve">Curriculum, small-group, and closing-the-gap action plans:  </w:t>
      </w:r>
    </w:p>
    <w:p w:rsidR="007D7090" w:rsidRPr="00086C22" w:rsidRDefault="007D7090"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*Tools used: PLCP and School Sort in AKCIS.org and PowerSchool</w:t>
      </w:r>
    </w:p>
    <w:p w:rsidR="007D7090" w:rsidRPr="00086C22" w:rsidRDefault="007D7090"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*Classroom visits, Individual meetings with all Juniors</w:t>
      </w:r>
    </w:p>
    <w:p w:rsidR="007D7090" w:rsidRPr="00086C22" w:rsidRDefault="007D7090"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*Technology use: Canvas, </w:t>
      </w:r>
      <w:proofErr w:type="spellStart"/>
      <w:r w:rsidRPr="00086C22">
        <w:rPr>
          <w:rFonts w:ascii="Times New Roman" w:hAnsi="Times New Roman" w:cs="Times New Roman"/>
          <w:b/>
          <w:color w:val="auto"/>
        </w:rPr>
        <w:t>Youtube</w:t>
      </w:r>
      <w:proofErr w:type="spellEnd"/>
      <w:r w:rsidRPr="00086C22">
        <w:rPr>
          <w:rFonts w:ascii="Times New Roman" w:hAnsi="Times New Roman" w:cs="Times New Roman"/>
          <w:b/>
          <w:color w:val="auto"/>
        </w:rPr>
        <w:t>, Counselor's Corner on SOHI website, Remind.com</w:t>
      </w:r>
    </w:p>
    <w:p w:rsidR="00732532" w:rsidRPr="00086C22" w:rsidRDefault="007D7090" w:rsidP="00086C22">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*Spring Parent Post-Secondary Planning Night</w:t>
      </w:r>
    </w:p>
    <w:p w:rsidR="00732532" w:rsidRPr="00086C22" w:rsidRDefault="00732532" w:rsidP="00086C22">
      <w:pPr>
        <w:pStyle w:val="Default"/>
        <w:contextualSpacing/>
        <w:rPr>
          <w:rFonts w:ascii="Times New Roman" w:hAnsi="Times New Roman" w:cs="Times New Roman"/>
          <w:b/>
          <w:color w:val="auto"/>
        </w:rPr>
      </w:pPr>
    </w:p>
    <w:p w:rsidR="006F7D85" w:rsidRPr="00086C22" w:rsidRDefault="006F7D85" w:rsidP="00086C22">
      <w:pPr>
        <w:pStyle w:val="Default"/>
        <w:contextualSpacing/>
        <w:rPr>
          <w:rFonts w:ascii="Times New Roman" w:hAnsi="Times New Roman" w:cs="Times New Roman"/>
          <w:b/>
          <w:color w:val="auto"/>
        </w:rPr>
      </w:pPr>
    </w:p>
    <w:p w:rsidR="00532430" w:rsidRPr="00086C22" w:rsidRDefault="00532430" w:rsidP="00086C22">
      <w:pPr>
        <w:pStyle w:val="ListParagraph"/>
        <w:numPr>
          <w:ilvl w:val="0"/>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Agenda for May</w:t>
      </w:r>
    </w:p>
    <w:p w:rsidR="00086C22" w:rsidRPr="00086C22" w:rsidRDefault="00086C22" w:rsidP="00086C22">
      <w:pPr>
        <w:pStyle w:val="ListParagraph"/>
        <w:spacing w:line="240" w:lineRule="auto"/>
        <w:rPr>
          <w:rFonts w:ascii="Times New Roman" w:hAnsi="Times New Roman" w:cs="Times New Roman"/>
          <w:sz w:val="24"/>
          <w:szCs w:val="24"/>
        </w:rPr>
      </w:pPr>
    </w:p>
    <w:p w:rsidR="00532430" w:rsidRDefault="00532430" w:rsidP="00086C22">
      <w:pPr>
        <w:pStyle w:val="ListParagraph"/>
        <w:numPr>
          <w:ilvl w:val="0"/>
          <w:numId w:val="1"/>
        </w:numPr>
        <w:spacing w:line="240" w:lineRule="auto"/>
        <w:rPr>
          <w:rFonts w:ascii="Times New Roman" w:hAnsi="Times New Roman" w:cs="Times New Roman"/>
          <w:sz w:val="24"/>
          <w:szCs w:val="24"/>
        </w:rPr>
      </w:pPr>
      <w:r w:rsidRPr="00086C22">
        <w:rPr>
          <w:rFonts w:ascii="Times New Roman" w:hAnsi="Times New Roman" w:cs="Times New Roman"/>
          <w:sz w:val="24"/>
          <w:szCs w:val="24"/>
        </w:rPr>
        <w:t>Questions</w:t>
      </w:r>
    </w:p>
    <w:p w:rsidR="004B635F" w:rsidRPr="004B635F" w:rsidRDefault="004B635F" w:rsidP="004B635F">
      <w:pPr>
        <w:pStyle w:val="ListParagraph"/>
        <w:rPr>
          <w:rFonts w:ascii="Times New Roman" w:hAnsi="Times New Roman" w:cs="Times New Roman"/>
          <w:sz w:val="24"/>
          <w:szCs w:val="24"/>
        </w:rPr>
      </w:pPr>
    </w:p>
    <w:p w:rsidR="004B635F" w:rsidRPr="00086C22" w:rsidRDefault="004B635F" w:rsidP="004B635F">
      <w:pPr>
        <w:pStyle w:val="ListParagraph"/>
        <w:spacing w:line="240" w:lineRule="auto"/>
        <w:rPr>
          <w:rFonts w:ascii="Times New Roman" w:hAnsi="Times New Roman" w:cs="Times New Roman"/>
          <w:sz w:val="24"/>
          <w:szCs w:val="24"/>
        </w:rPr>
      </w:pPr>
    </w:p>
    <w:p w:rsidR="00532430" w:rsidRDefault="004B635F" w:rsidP="004B635F">
      <w:pPr>
        <w:spacing w:line="240" w:lineRule="auto"/>
        <w:contextualSpacing/>
        <w:jc w:val="center"/>
        <w:rPr>
          <w:rFonts w:ascii="Times New Roman" w:hAnsi="Times New Roman" w:cs="Times New Roman"/>
          <w:sz w:val="24"/>
          <w:szCs w:val="24"/>
        </w:rPr>
      </w:pPr>
      <w:r w:rsidRPr="00086C22">
        <w:rPr>
          <w:noProof/>
          <w:sz w:val="24"/>
          <w:szCs w:val="24"/>
        </w:rPr>
        <w:drawing>
          <wp:inline distT="0" distB="0" distL="0" distR="0" wp14:anchorId="37DBED52" wp14:editId="0B2C3C1B">
            <wp:extent cx="1384318" cy="956103"/>
            <wp:effectExtent l="0" t="0" r="6350" b="0"/>
            <wp:docPr id="1" name="Picture 1" descr="http://ts1.mm.bing.net/th?&amp;id=HN.60804321479033074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43214790330743&amp;w=300&amp;h=300&amp;c=0&amp;pid=1.9&amp;rs=0&amp;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061" cy="1049856"/>
                    </a:xfrm>
                    <a:prstGeom prst="rect">
                      <a:avLst/>
                    </a:prstGeom>
                    <a:noFill/>
                    <a:ln>
                      <a:noFill/>
                    </a:ln>
                  </pic:spPr>
                </pic:pic>
              </a:graphicData>
            </a:graphic>
          </wp:inline>
        </w:drawing>
      </w:r>
    </w:p>
    <w:p w:rsidR="007141DA" w:rsidRDefault="007141DA" w:rsidP="004B635F">
      <w:pPr>
        <w:spacing w:line="240" w:lineRule="auto"/>
        <w:contextualSpacing/>
        <w:jc w:val="center"/>
        <w:rPr>
          <w:rFonts w:ascii="Times New Roman" w:hAnsi="Times New Roman" w:cs="Times New Roman"/>
          <w:sz w:val="24"/>
          <w:szCs w:val="24"/>
        </w:rPr>
      </w:pPr>
    </w:p>
    <w:p w:rsidR="007141DA" w:rsidRDefault="007141DA" w:rsidP="004B635F">
      <w:pPr>
        <w:spacing w:line="240" w:lineRule="auto"/>
        <w:contextualSpacing/>
        <w:jc w:val="center"/>
        <w:rPr>
          <w:rFonts w:ascii="Times New Roman" w:hAnsi="Times New Roman" w:cs="Times New Roman"/>
          <w:sz w:val="24"/>
          <w:szCs w:val="24"/>
        </w:rPr>
      </w:pPr>
    </w:p>
    <w:p w:rsidR="007141DA" w:rsidRDefault="007141DA" w:rsidP="004B635F">
      <w:pPr>
        <w:spacing w:line="240" w:lineRule="auto"/>
        <w:contextualSpacing/>
        <w:jc w:val="center"/>
        <w:rPr>
          <w:rFonts w:ascii="Times New Roman" w:hAnsi="Times New Roman" w:cs="Times New Roman"/>
          <w:sz w:val="24"/>
          <w:szCs w:val="24"/>
        </w:rPr>
      </w:pPr>
    </w:p>
    <w:p w:rsidR="007141DA" w:rsidRDefault="007141DA" w:rsidP="004B635F">
      <w:pPr>
        <w:spacing w:line="240" w:lineRule="auto"/>
        <w:contextualSpacing/>
        <w:jc w:val="center"/>
        <w:rPr>
          <w:rFonts w:ascii="Times New Roman" w:hAnsi="Times New Roman" w:cs="Times New Roman"/>
          <w:sz w:val="24"/>
          <w:szCs w:val="24"/>
        </w:rPr>
      </w:pPr>
    </w:p>
    <w:p w:rsidR="007141DA" w:rsidRPr="00086C22" w:rsidRDefault="007141DA" w:rsidP="007141DA">
      <w:pPr>
        <w:spacing w:line="240" w:lineRule="auto"/>
        <w:contextualSpacing/>
        <w:jc w:val="center"/>
        <w:rPr>
          <w:rFonts w:ascii="Times New Roman" w:hAnsi="Times New Roman" w:cs="Times New Roman"/>
          <w:sz w:val="24"/>
          <w:szCs w:val="24"/>
        </w:rPr>
      </w:pPr>
      <w:r w:rsidRPr="00086C22">
        <w:rPr>
          <w:noProof/>
          <w:sz w:val="24"/>
          <w:szCs w:val="24"/>
        </w:rPr>
        <w:drawing>
          <wp:inline distT="0" distB="0" distL="0" distR="0" wp14:anchorId="51E9632F" wp14:editId="018EEB47">
            <wp:extent cx="950976" cy="656808"/>
            <wp:effectExtent l="0" t="0" r="1905" b="0"/>
            <wp:docPr id="2" name="Picture 2" descr="http://ts1.mm.bing.net/th?&amp;id=HN.60804321479033074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43214790330743&amp;w=300&amp;h=300&amp;c=0&amp;pid=1.9&amp;rs=0&amp;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496" cy="731760"/>
                    </a:xfrm>
                    <a:prstGeom prst="rect">
                      <a:avLst/>
                    </a:prstGeom>
                    <a:noFill/>
                    <a:ln>
                      <a:noFill/>
                    </a:ln>
                  </pic:spPr>
                </pic:pic>
              </a:graphicData>
            </a:graphic>
          </wp:inline>
        </w:drawing>
      </w:r>
    </w:p>
    <w:p w:rsidR="00701AE4" w:rsidRDefault="00701AE4" w:rsidP="007141D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Current Minutes</w:t>
      </w:r>
    </w:p>
    <w:p w:rsidR="007141DA" w:rsidRPr="00086C22" w:rsidRDefault="007141DA" w:rsidP="007141DA">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 xml:space="preserve">Soldotna High Counseling Program Advisory Council </w:t>
      </w:r>
    </w:p>
    <w:p w:rsidR="007141DA" w:rsidRDefault="007141DA" w:rsidP="007141DA">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 xml:space="preserve">2:30-3:30pm, </w:t>
      </w:r>
      <w:r>
        <w:rPr>
          <w:rFonts w:ascii="Times New Roman" w:hAnsi="Times New Roman" w:cs="Times New Roman"/>
          <w:sz w:val="24"/>
          <w:szCs w:val="24"/>
        </w:rPr>
        <w:t>W</w:t>
      </w:r>
      <w:bookmarkStart w:id="0" w:name="_GoBack"/>
      <w:bookmarkEnd w:id="0"/>
      <w:r>
        <w:rPr>
          <w:rFonts w:ascii="Times New Roman" w:hAnsi="Times New Roman" w:cs="Times New Roman"/>
          <w:sz w:val="24"/>
          <w:szCs w:val="24"/>
        </w:rPr>
        <w:t>ednesday, May 17, 2017</w:t>
      </w:r>
      <w:r w:rsidRPr="00086C22">
        <w:rPr>
          <w:rFonts w:ascii="Times New Roman" w:hAnsi="Times New Roman" w:cs="Times New Roman"/>
          <w:sz w:val="24"/>
          <w:szCs w:val="24"/>
        </w:rPr>
        <w:t>, Classroom 24</w:t>
      </w:r>
    </w:p>
    <w:p w:rsidR="007141DA" w:rsidRPr="00086C22" w:rsidRDefault="007141DA" w:rsidP="007141DA">
      <w:pPr>
        <w:spacing w:line="240" w:lineRule="auto"/>
        <w:contextualSpacing/>
        <w:jc w:val="center"/>
        <w:rPr>
          <w:rFonts w:ascii="Times New Roman" w:hAnsi="Times New Roman" w:cs="Times New Roman"/>
          <w:sz w:val="24"/>
          <w:szCs w:val="24"/>
        </w:rPr>
      </w:pPr>
    </w:p>
    <w:p w:rsidR="007141DA" w:rsidRPr="00086C22" w:rsidRDefault="007141DA" w:rsidP="007141DA">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The mission of KPBSD School Counseling Programs is to develop and deliver a comprehensive school counseling program for all students which addresses the academic, career, and social/emotional development of all students by partnering with faculty, staff, parent/guardians and community to facilitate student growth and success.  As professional school advocates, school counselors facilitate services to ensure students have equal access and opportunity to gain the attitude, knowledge and skills necessary to be successful in a dynamic world.</w:t>
      </w:r>
    </w:p>
    <w:p w:rsidR="007141DA" w:rsidRDefault="007141DA" w:rsidP="007141DA">
      <w:pPr>
        <w:spacing w:line="240" w:lineRule="auto"/>
        <w:contextualSpacing/>
        <w:rPr>
          <w:rFonts w:ascii="Times New Roman" w:hAnsi="Times New Roman" w:cs="Times New Roman"/>
          <w:sz w:val="24"/>
          <w:szCs w:val="24"/>
          <w:u w:val="single"/>
        </w:rPr>
      </w:pPr>
    </w:p>
    <w:p w:rsidR="007141DA" w:rsidRPr="00086C22" w:rsidRDefault="007141DA" w:rsidP="007141DA">
      <w:pPr>
        <w:spacing w:line="240" w:lineRule="auto"/>
        <w:contextualSpacing/>
        <w:rPr>
          <w:rFonts w:ascii="Times New Roman" w:hAnsi="Times New Roman" w:cs="Times New Roman"/>
          <w:sz w:val="24"/>
          <w:szCs w:val="24"/>
          <w:u w:val="single"/>
        </w:rPr>
      </w:pPr>
      <w:r w:rsidRPr="00086C22">
        <w:rPr>
          <w:rFonts w:ascii="Times New Roman" w:hAnsi="Times New Roman" w:cs="Times New Roman"/>
          <w:sz w:val="24"/>
          <w:szCs w:val="24"/>
          <w:u w:val="single"/>
        </w:rPr>
        <w:t>Advisory Council Members:</w:t>
      </w:r>
    </w:p>
    <w:p w:rsidR="007141DA" w:rsidRPr="00086C22" w:rsidRDefault="007141DA" w:rsidP="007141DA">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Brian Dusek, School Board Member</w:t>
      </w:r>
    </w:p>
    <w:p w:rsidR="007141DA" w:rsidRPr="00086C22" w:rsidRDefault="007141DA" w:rsidP="007141DA">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Tony Graham, School Principal</w:t>
      </w:r>
    </w:p>
    <w:p w:rsidR="007141DA" w:rsidRPr="00086C22" w:rsidRDefault="007141DA" w:rsidP="007141DA">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Margaret Griffin, School Counselor</w:t>
      </w:r>
    </w:p>
    <w:p w:rsidR="007141DA" w:rsidRPr="00086C22" w:rsidRDefault="007141DA" w:rsidP="007141DA">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Brock Kant, Sophomore Student</w:t>
      </w:r>
    </w:p>
    <w:p w:rsidR="007141DA" w:rsidRPr="00086C22" w:rsidRDefault="007141DA" w:rsidP="007141DA">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Natalie Kant, Sophomore Parent</w:t>
      </w:r>
    </w:p>
    <w:p w:rsidR="007141DA" w:rsidRPr="00086C22" w:rsidRDefault="007141DA" w:rsidP="007141DA">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 xml:space="preserve">Megan Murphy, </w:t>
      </w:r>
      <w:proofErr w:type="spellStart"/>
      <w:r w:rsidRPr="00086C22">
        <w:rPr>
          <w:rFonts w:ascii="Times New Roman" w:hAnsi="Times New Roman" w:cs="Times New Roman"/>
          <w:sz w:val="24"/>
          <w:szCs w:val="24"/>
        </w:rPr>
        <w:t>SoHi</w:t>
      </w:r>
      <w:proofErr w:type="spellEnd"/>
      <w:r w:rsidRPr="00086C22">
        <w:rPr>
          <w:rFonts w:ascii="Times New Roman" w:hAnsi="Times New Roman" w:cs="Times New Roman"/>
          <w:sz w:val="24"/>
          <w:szCs w:val="24"/>
        </w:rPr>
        <w:t xml:space="preserve"> teacher, Interventionist</w:t>
      </w:r>
    </w:p>
    <w:p w:rsidR="007141DA" w:rsidRPr="00086C22" w:rsidRDefault="007141DA" w:rsidP="007141DA">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Erin Neisinger, School Counselor</w:t>
      </w:r>
    </w:p>
    <w:p w:rsidR="007141DA" w:rsidRPr="00086C22" w:rsidRDefault="007141DA" w:rsidP="007141DA">
      <w:pPr>
        <w:numPr>
          <w:ilvl w:val="0"/>
          <w:numId w:val="2"/>
        </w:numPr>
        <w:spacing w:line="240" w:lineRule="auto"/>
        <w:contextualSpacing/>
        <w:rPr>
          <w:rFonts w:ascii="Times New Roman" w:hAnsi="Times New Roman" w:cs="Times New Roman"/>
          <w:sz w:val="24"/>
          <w:szCs w:val="24"/>
        </w:rPr>
      </w:pPr>
      <w:r w:rsidRPr="00086C22">
        <w:rPr>
          <w:rFonts w:ascii="Times New Roman" w:hAnsi="Times New Roman" w:cs="Times New Roman"/>
          <w:sz w:val="24"/>
          <w:szCs w:val="24"/>
        </w:rPr>
        <w:t>Heather Swanson, Freshman Parent</w:t>
      </w:r>
    </w:p>
    <w:p w:rsidR="007141DA" w:rsidRPr="00086C22" w:rsidRDefault="007141DA" w:rsidP="007141DA">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Meeting Agenda</w:t>
      </w:r>
    </w:p>
    <w:p w:rsidR="004D7D22" w:rsidRDefault="007141DA" w:rsidP="00701AE4">
      <w:pPr>
        <w:pStyle w:val="ListParagraph"/>
        <w:numPr>
          <w:ilvl w:val="0"/>
          <w:numId w:val="3"/>
        </w:numPr>
        <w:spacing w:line="240" w:lineRule="auto"/>
        <w:rPr>
          <w:rFonts w:ascii="Times New Roman" w:hAnsi="Times New Roman" w:cs="Times New Roman"/>
          <w:sz w:val="24"/>
          <w:szCs w:val="24"/>
        </w:rPr>
      </w:pPr>
      <w:r w:rsidRPr="004D7D22">
        <w:rPr>
          <w:rFonts w:ascii="Times New Roman" w:hAnsi="Times New Roman" w:cs="Times New Roman"/>
          <w:sz w:val="24"/>
          <w:szCs w:val="24"/>
        </w:rPr>
        <w:t>Welcome</w:t>
      </w:r>
    </w:p>
    <w:p w:rsidR="004D7D22" w:rsidRPr="004D7D22" w:rsidRDefault="004D7D22" w:rsidP="00701AE4">
      <w:pPr>
        <w:pStyle w:val="ListParagraph"/>
        <w:spacing w:line="240" w:lineRule="auto"/>
        <w:rPr>
          <w:rFonts w:ascii="Times New Roman" w:hAnsi="Times New Roman" w:cs="Times New Roman"/>
          <w:sz w:val="24"/>
          <w:szCs w:val="24"/>
        </w:rPr>
      </w:pPr>
    </w:p>
    <w:p w:rsidR="004D7D22" w:rsidRDefault="004D7D22" w:rsidP="00701AE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Approval of Fall 2016 minutes</w:t>
      </w:r>
    </w:p>
    <w:p w:rsidR="007141DA" w:rsidRPr="00086C22" w:rsidRDefault="007141DA" w:rsidP="00701AE4">
      <w:pPr>
        <w:pStyle w:val="ListParagraph"/>
        <w:spacing w:line="240" w:lineRule="auto"/>
        <w:rPr>
          <w:rFonts w:ascii="Times New Roman" w:hAnsi="Times New Roman" w:cs="Times New Roman"/>
          <w:sz w:val="24"/>
          <w:szCs w:val="24"/>
        </w:rPr>
      </w:pPr>
    </w:p>
    <w:p w:rsidR="007141DA" w:rsidRPr="007141DA" w:rsidRDefault="007141DA" w:rsidP="00701AE4">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Purpose of Advisory Council</w:t>
      </w:r>
      <w:r>
        <w:rPr>
          <w:rFonts w:ascii="Times New Roman" w:hAnsi="Times New Roman" w:cs="Times New Roman"/>
          <w:sz w:val="24"/>
          <w:szCs w:val="24"/>
        </w:rPr>
        <w:t xml:space="preserve"> (short review)</w:t>
      </w:r>
    </w:p>
    <w:p w:rsidR="007141DA" w:rsidRPr="00086C22" w:rsidRDefault="007141DA" w:rsidP="00701AE4">
      <w:pPr>
        <w:pStyle w:val="ListParagraph"/>
        <w:spacing w:line="240" w:lineRule="auto"/>
        <w:rPr>
          <w:rFonts w:ascii="Times New Roman" w:hAnsi="Times New Roman" w:cs="Times New Roman"/>
          <w:sz w:val="24"/>
          <w:szCs w:val="24"/>
        </w:rPr>
      </w:pPr>
    </w:p>
    <w:p w:rsidR="007141DA" w:rsidRDefault="007141DA" w:rsidP="00701AE4">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The Role of the School Counselor &amp; the ASCA Model</w:t>
      </w:r>
      <w:r>
        <w:rPr>
          <w:rFonts w:ascii="Times New Roman" w:hAnsi="Times New Roman" w:cs="Times New Roman"/>
          <w:sz w:val="24"/>
          <w:szCs w:val="24"/>
        </w:rPr>
        <w:t xml:space="preserve"> (short review)</w:t>
      </w:r>
    </w:p>
    <w:p w:rsidR="007141DA" w:rsidRPr="00086C22" w:rsidRDefault="007141DA" w:rsidP="00701AE4">
      <w:pPr>
        <w:pStyle w:val="ListParagraph"/>
        <w:spacing w:line="240" w:lineRule="auto"/>
        <w:rPr>
          <w:rFonts w:ascii="Times New Roman" w:hAnsi="Times New Roman" w:cs="Times New Roman"/>
          <w:sz w:val="24"/>
          <w:szCs w:val="24"/>
        </w:rPr>
      </w:pPr>
    </w:p>
    <w:p w:rsidR="007141DA" w:rsidRDefault="007141DA" w:rsidP="00701AE4">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 xml:space="preserve">School Counseling Program Overview </w:t>
      </w:r>
      <w:r>
        <w:rPr>
          <w:rFonts w:ascii="Times New Roman" w:hAnsi="Times New Roman" w:cs="Times New Roman"/>
          <w:sz w:val="24"/>
          <w:szCs w:val="24"/>
        </w:rPr>
        <w:t xml:space="preserve">for 2017-2018 </w:t>
      </w:r>
      <w:r w:rsidRPr="00086C22">
        <w:rPr>
          <w:rFonts w:ascii="Times New Roman" w:hAnsi="Times New Roman" w:cs="Times New Roman"/>
          <w:sz w:val="24"/>
          <w:szCs w:val="24"/>
        </w:rPr>
        <w:t>(Calendar &amp; Curriculum)</w:t>
      </w:r>
    </w:p>
    <w:p w:rsidR="00701AE4" w:rsidRPr="00701AE4" w:rsidRDefault="00701AE4" w:rsidP="00701AE4">
      <w:pPr>
        <w:spacing w:line="240" w:lineRule="auto"/>
        <w:contextualSpacing/>
        <w:rPr>
          <w:rFonts w:ascii="Times New Roman" w:hAnsi="Times New Roman" w:cs="Times New Roman"/>
          <w:sz w:val="6"/>
          <w:szCs w:val="24"/>
        </w:rPr>
      </w:pPr>
    </w:p>
    <w:p w:rsidR="007141DA" w:rsidRPr="00086C22" w:rsidRDefault="007141DA" w:rsidP="00701AE4">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2015-2016 Data review</w:t>
      </w:r>
      <w:r>
        <w:rPr>
          <w:rFonts w:ascii="Times New Roman" w:hAnsi="Times New Roman" w:cs="Times New Roman"/>
          <w:sz w:val="24"/>
          <w:szCs w:val="24"/>
        </w:rPr>
        <w:t xml:space="preserve"> and comparison with end of year data</w:t>
      </w:r>
    </w:p>
    <w:p w:rsidR="007141DA" w:rsidRPr="00086C22" w:rsidRDefault="007141DA" w:rsidP="00701AE4">
      <w:pPr>
        <w:pStyle w:val="ListParagraph"/>
        <w:numPr>
          <w:ilvl w:val="1"/>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2015-2016 class of 2017 (seniors) 6% &lt; 16 credits earned</w:t>
      </w:r>
    </w:p>
    <w:p w:rsidR="007141DA" w:rsidRPr="00086C22" w:rsidRDefault="007141DA" w:rsidP="00701AE4">
      <w:pPr>
        <w:pStyle w:val="ListParagraph"/>
        <w:numPr>
          <w:ilvl w:val="1"/>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 xml:space="preserve">2015-2016 class of 2019 (sophomores) 13% &lt; 4 credits earned </w:t>
      </w:r>
    </w:p>
    <w:p w:rsidR="007141DA" w:rsidRDefault="007141DA" w:rsidP="00701AE4">
      <w:pPr>
        <w:pStyle w:val="ListParagraph"/>
        <w:numPr>
          <w:ilvl w:val="1"/>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2015-2016 only 23% of Juniors completed a School/Program sort in AKCIS.org</w:t>
      </w:r>
    </w:p>
    <w:p w:rsidR="007141DA" w:rsidRPr="00086C22" w:rsidRDefault="007141DA" w:rsidP="00701AE4">
      <w:pPr>
        <w:pStyle w:val="ListParagraph"/>
        <w:spacing w:line="240" w:lineRule="auto"/>
        <w:ind w:left="1440"/>
        <w:rPr>
          <w:rFonts w:ascii="Times New Roman" w:hAnsi="Times New Roman" w:cs="Times New Roman"/>
          <w:sz w:val="24"/>
          <w:szCs w:val="24"/>
        </w:rPr>
      </w:pPr>
    </w:p>
    <w:p w:rsidR="007141DA" w:rsidRPr="00086C22" w:rsidRDefault="007141DA" w:rsidP="00701AE4">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School Counseling Program Goals (aligned with District/School Goals, driven by 2015-2016 data)</w:t>
      </w:r>
    </w:p>
    <w:p w:rsidR="007141DA" w:rsidRPr="00086C22" w:rsidRDefault="007141DA" w:rsidP="00701AE4">
      <w:pPr>
        <w:pStyle w:val="Default"/>
        <w:ind w:left="1440"/>
        <w:contextualSpacing/>
        <w:rPr>
          <w:rFonts w:ascii="Times New Roman" w:hAnsi="Times New Roman" w:cs="Times New Roman"/>
          <w:bCs/>
          <w:u w:val="single"/>
        </w:rPr>
      </w:pPr>
      <w:r w:rsidRPr="00086C22">
        <w:rPr>
          <w:rFonts w:ascii="Times New Roman" w:hAnsi="Times New Roman" w:cs="Times New Roman"/>
          <w:bCs/>
          <w:u w:val="single"/>
        </w:rPr>
        <w:t>FYI, Kenai Peninsula Borough School District Goals: 2016-17</w:t>
      </w:r>
    </w:p>
    <w:tbl>
      <w:tblPr>
        <w:tblW w:w="14184" w:type="dxa"/>
        <w:tblInd w:w="1332" w:type="dxa"/>
        <w:tblBorders>
          <w:top w:val="nil"/>
          <w:left w:val="nil"/>
          <w:bottom w:val="nil"/>
          <w:right w:val="nil"/>
        </w:tblBorders>
        <w:tblLayout w:type="fixed"/>
        <w:tblLook w:val="0000" w:firstRow="0" w:lastRow="0" w:firstColumn="0" w:lastColumn="0" w:noHBand="0" w:noVBand="0"/>
      </w:tblPr>
      <w:tblGrid>
        <w:gridCol w:w="14184"/>
      </w:tblGrid>
      <w:tr w:rsidR="007141DA" w:rsidRPr="00086C22" w:rsidTr="000C04B3">
        <w:trPr>
          <w:trHeight w:val="364"/>
        </w:trPr>
        <w:tc>
          <w:tcPr>
            <w:tcW w:w="14184" w:type="dxa"/>
          </w:tcPr>
          <w:p w:rsidR="007141DA" w:rsidRDefault="007141DA" w:rsidP="00701AE4">
            <w:pPr>
              <w:pStyle w:val="Default"/>
              <w:contextualSpacing/>
              <w:rPr>
                <w:rFonts w:ascii="Times New Roman" w:hAnsi="Times New Roman" w:cs="Times New Roman"/>
                <w:bCs/>
              </w:rPr>
            </w:pPr>
          </w:p>
          <w:p w:rsidR="007141DA" w:rsidRPr="00086C22" w:rsidRDefault="007141DA" w:rsidP="00701AE4">
            <w:pPr>
              <w:pStyle w:val="Default"/>
              <w:contextualSpacing/>
              <w:rPr>
                <w:rFonts w:ascii="Times New Roman" w:hAnsi="Times New Roman" w:cs="Times New Roman"/>
                <w:bCs/>
              </w:rPr>
            </w:pPr>
            <w:r w:rsidRPr="00086C22">
              <w:rPr>
                <w:rFonts w:ascii="Times New Roman" w:hAnsi="Times New Roman" w:cs="Times New Roman"/>
                <w:bCs/>
              </w:rPr>
              <w:t xml:space="preserve">Goal 1: Increase Graduation rate by 5% in 2016-17 (currently 82.73%) and attain 92% </w:t>
            </w:r>
          </w:p>
          <w:p w:rsidR="007141DA" w:rsidRPr="00086C22" w:rsidRDefault="007141DA" w:rsidP="00701AE4">
            <w:pPr>
              <w:pStyle w:val="Default"/>
              <w:contextualSpacing/>
              <w:rPr>
                <w:rFonts w:ascii="Times New Roman" w:hAnsi="Times New Roman" w:cs="Times New Roman"/>
                <w:bCs/>
              </w:rPr>
            </w:pPr>
            <w:r>
              <w:rPr>
                <w:rFonts w:ascii="Times New Roman" w:hAnsi="Times New Roman" w:cs="Times New Roman"/>
                <w:bCs/>
              </w:rPr>
              <w:t xml:space="preserve">graduation rate by 2020. </w:t>
            </w:r>
          </w:p>
        </w:tc>
      </w:tr>
      <w:tr w:rsidR="007141DA" w:rsidRPr="00086C22" w:rsidTr="000C04B3">
        <w:trPr>
          <w:trHeight w:val="364"/>
        </w:trPr>
        <w:tc>
          <w:tcPr>
            <w:tcW w:w="14184" w:type="dxa"/>
            <w:tcBorders>
              <w:left w:val="nil"/>
              <w:bottom w:val="nil"/>
              <w:right w:val="nil"/>
            </w:tcBorders>
          </w:tcPr>
          <w:p w:rsidR="007141DA" w:rsidRDefault="007141DA" w:rsidP="00701AE4">
            <w:pPr>
              <w:pStyle w:val="Default"/>
              <w:contextualSpacing/>
              <w:rPr>
                <w:rFonts w:ascii="Times New Roman" w:hAnsi="Times New Roman" w:cs="Times New Roman"/>
              </w:rPr>
            </w:pPr>
          </w:p>
          <w:p w:rsidR="007141DA" w:rsidRPr="00086C22" w:rsidRDefault="007141DA" w:rsidP="00701AE4">
            <w:pPr>
              <w:pStyle w:val="Default"/>
              <w:contextualSpacing/>
              <w:rPr>
                <w:rFonts w:ascii="Times New Roman" w:hAnsi="Times New Roman" w:cs="Times New Roman"/>
              </w:rPr>
            </w:pPr>
            <w:r w:rsidRPr="00086C22">
              <w:rPr>
                <w:rFonts w:ascii="Times New Roman" w:hAnsi="Times New Roman" w:cs="Times New Roman"/>
              </w:rPr>
              <w:t>G</w:t>
            </w:r>
            <w:r>
              <w:rPr>
                <w:rFonts w:ascii="Times New Roman" w:hAnsi="Times New Roman" w:cs="Times New Roman"/>
              </w:rPr>
              <w:t xml:space="preserve">oal 2: College/Career Readiness. </w:t>
            </w:r>
          </w:p>
        </w:tc>
      </w:tr>
      <w:tr w:rsidR="007141DA" w:rsidRPr="00086C22" w:rsidTr="000C04B3">
        <w:trPr>
          <w:trHeight w:val="364"/>
        </w:trPr>
        <w:tc>
          <w:tcPr>
            <w:tcW w:w="14184" w:type="dxa"/>
            <w:tcBorders>
              <w:left w:val="nil"/>
              <w:bottom w:val="nil"/>
              <w:right w:val="nil"/>
            </w:tcBorders>
          </w:tcPr>
          <w:p w:rsidR="007141DA" w:rsidRDefault="007141DA" w:rsidP="00701AE4">
            <w:pPr>
              <w:pStyle w:val="Default"/>
              <w:contextualSpacing/>
              <w:rPr>
                <w:rFonts w:ascii="Times New Roman" w:hAnsi="Times New Roman" w:cs="Times New Roman"/>
              </w:rPr>
            </w:pPr>
          </w:p>
          <w:p w:rsidR="007141DA" w:rsidRPr="00086C22" w:rsidRDefault="007141DA" w:rsidP="00701AE4">
            <w:pPr>
              <w:pStyle w:val="Default"/>
              <w:contextualSpacing/>
              <w:rPr>
                <w:rFonts w:ascii="Times New Roman" w:hAnsi="Times New Roman" w:cs="Times New Roman"/>
              </w:rPr>
            </w:pPr>
            <w:r w:rsidRPr="00086C22">
              <w:rPr>
                <w:rFonts w:ascii="Times New Roman" w:hAnsi="Times New Roman" w:cs="Times New Roman"/>
              </w:rPr>
              <w:t xml:space="preserve">Goal 3: High Quality Professional Development for all Staff for organizational </w:t>
            </w:r>
          </w:p>
          <w:p w:rsidR="007141DA" w:rsidRPr="00086C22" w:rsidRDefault="007141DA" w:rsidP="00701AE4">
            <w:pPr>
              <w:pStyle w:val="Default"/>
              <w:contextualSpacing/>
              <w:rPr>
                <w:rFonts w:ascii="Times New Roman" w:hAnsi="Times New Roman" w:cs="Times New Roman"/>
              </w:rPr>
            </w:pPr>
            <w:r w:rsidRPr="00086C22">
              <w:rPr>
                <w:rFonts w:ascii="Times New Roman" w:hAnsi="Times New Roman" w:cs="Times New Roman"/>
              </w:rPr>
              <w:t xml:space="preserve">excellence </w:t>
            </w:r>
          </w:p>
        </w:tc>
      </w:tr>
    </w:tbl>
    <w:p w:rsidR="007141DA" w:rsidRPr="00086C22" w:rsidRDefault="007141DA" w:rsidP="007141DA">
      <w:pPr>
        <w:pStyle w:val="Default"/>
        <w:ind w:left="1440"/>
        <w:contextualSpacing/>
        <w:rPr>
          <w:rFonts w:ascii="Times New Roman" w:hAnsi="Times New Roman" w:cs="Times New Roman"/>
          <w:u w:val="single"/>
        </w:rPr>
      </w:pPr>
    </w:p>
    <w:p w:rsidR="007141DA" w:rsidRDefault="007141DA" w:rsidP="007141DA">
      <w:pPr>
        <w:pStyle w:val="Default"/>
        <w:ind w:left="1440"/>
        <w:contextualSpacing/>
        <w:rPr>
          <w:rFonts w:ascii="Times New Roman" w:hAnsi="Times New Roman" w:cs="Times New Roman"/>
          <w:u w:val="single"/>
        </w:rPr>
      </w:pPr>
    </w:p>
    <w:p w:rsidR="007141DA" w:rsidRDefault="007141DA" w:rsidP="007141DA">
      <w:pPr>
        <w:pStyle w:val="Default"/>
        <w:ind w:left="1440"/>
        <w:contextualSpacing/>
        <w:rPr>
          <w:rFonts w:ascii="Times New Roman" w:hAnsi="Times New Roman" w:cs="Times New Roman"/>
          <w:u w:val="single"/>
        </w:rPr>
      </w:pPr>
    </w:p>
    <w:p w:rsidR="007141DA" w:rsidRPr="00086C22" w:rsidRDefault="007141DA" w:rsidP="007141DA">
      <w:pPr>
        <w:pStyle w:val="Default"/>
        <w:ind w:left="1440"/>
        <w:contextualSpacing/>
        <w:rPr>
          <w:rFonts w:ascii="Times New Roman" w:hAnsi="Times New Roman" w:cs="Times New Roman"/>
          <w:u w:val="single"/>
        </w:rPr>
      </w:pPr>
      <w:r w:rsidRPr="00086C22">
        <w:rPr>
          <w:rFonts w:ascii="Times New Roman" w:hAnsi="Times New Roman" w:cs="Times New Roman"/>
          <w:u w:val="single"/>
        </w:rPr>
        <w:t>FYI, Soldotna High School Goal: 2016-2017</w:t>
      </w:r>
    </w:p>
    <w:p w:rsidR="007141DA" w:rsidRPr="00086C22" w:rsidRDefault="007141DA" w:rsidP="007141DA">
      <w:pPr>
        <w:pStyle w:val="Default"/>
        <w:ind w:left="1440"/>
        <w:contextualSpacing/>
        <w:rPr>
          <w:rFonts w:ascii="Times New Roman" w:hAnsi="Times New Roman" w:cs="Times New Roman"/>
        </w:rPr>
      </w:pPr>
      <w:r w:rsidRPr="00086C22">
        <w:rPr>
          <w:rFonts w:ascii="Times New Roman" w:hAnsi="Times New Roman" w:cs="Times New Roman"/>
        </w:rPr>
        <w:t>Goal 1:</w:t>
      </w:r>
      <w:r w:rsidRPr="00086C22">
        <w:rPr>
          <w:rFonts w:ascii="Times New Roman" w:eastAsiaTheme="minorEastAsia" w:hAnsi="Times New Roman" w:cs="Times New Roman"/>
          <w:color w:val="44546A" w:themeColor="text2"/>
          <w:kern w:val="24"/>
        </w:rPr>
        <w:t xml:space="preserve"> </w:t>
      </w:r>
      <w:r w:rsidRPr="00086C22">
        <w:rPr>
          <w:rFonts w:ascii="Times New Roman" w:hAnsi="Times New Roman" w:cs="Times New Roman"/>
        </w:rPr>
        <w:t xml:space="preserve">By May 2017, we will increase the percent of teachers using Canvas, at least at a substitute/support level, to 100% as evidenced by Canvas usage data. </w:t>
      </w:r>
    </w:p>
    <w:p w:rsidR="007141DA" w:rsidRPr="00086C22" w:rsidRDefault="007141DA" w:rsidP="007141DA">
      <w:pPr>
        <w:pStyle w:val="Default"/>
        <w:ind w:left="1440"/>
        <w:contextualSpacing/>
        <w:rPr>
          <w:rFonts w:ascii="Times New Roman" w:hAnsi="Times New Roman" w:cs="Times New Roman"/>
          <w:u w:val="single"/>
        </w:rPr>
      </w:pPr>
    </w:p>
    <w:p w:rsidR="007141DA" w:rsidRDefault="007141DA" w:rsidP="007141DA">
      <w:pPr>
        <w:pStyle w:val="Default"/>
        <w:ind w:left="1440"/>
        <w:contextualSpacing/>
        <w:rPr>
          <w:rFonts w:ascii="Times New Roman" w:hAnsi="Times New Roman" w:cs="Times New Roman"/>
          <w:b/>
          <w:color w:val="auto"/>
          <w:u w:val="single"/>
        </w:rPr>
      </w:pPr>
    </w:p>
    <w:p w:rsidR="007141DA" w:rsidRDefault="007141DA" w:rsidP="007141DA">
      <w:pPr>
        <w:pStyle w:val="Default"/>
        <w:ind w:left="1440"/>
        <w:contextualSpacing/>
        <w:rPr>
          <w:rFonts w:ascii="Times New Roman" w:hAnsi="Times New Roman" w:cs="Times New Roman"/>
          <w:b/>
          <w:color w:val="auto"/>
          <w:u w:val="single"/>
        </w:rPr>
      </w:pPr>
    </w:p>
    <w:p w:rsidR="007141DA" w:rsidRDefault="007141DA" w:rsidP="007141DA">
      <w:pPr>
        <w:pStyle w:val="Default"/>
        <w:ind w:left="1440"/>
        <w:contextualSpacing/>
        <w:rPr>
          <w:rFonts w:ascii="Times New Roman" w:hAnsi="Times New Roman" w:cs="Times New Roman"/>
          <w:b/>
          <w:color w:val="auto"/>
          <w:u w:val="single"/>
        </w:rPr>
      </w:pPr>
    </w:p>
    <w:p w:rsidR="007141DA" w:rsidRPr="00086C22" w:rsidRDefault="007141DA" w:rsidP="007141DA">
      <w:pPr>
        <w:pStyle w:val="Default"/>
        <w:ind w:left="1440"/>
        <w:contextualSpacing/>
        <w:rPr>
          <w:rFonts w:ascii="Times New Roman" w:hAnsi="Times New Roman" w:cs="Times New Roman"/>
          <w:b/>
          <w:color w:val="auto"/>
          <w:u w:val="single"/>
        </w:rPr>
      </w:pPr>
      <w:r w:rsidRPr="00086C22">
        <w:rPr>
          <w:rFonts w:ascii="Times New Roman" w:hAnsi="Times New Roman" w:cs="Times New Roman"/>
          <w:b/>
          <w:color w:val="auto"/>
          <w:u w:val="single"/>
        </w:rPr>
        <w:t>Soldotna High School Counseling Program Goals: 2016-2017</w:t>
      </w:r>
    </w:p>
    <w:p w:rsidR="007141DA" w:rsidRPr="00086C22" w:rsidRDefault="007141DA" w:rsidP="007141DA">
      <w:pPr>
        <w:pStyle w:val="Default"/>
        <w:ind w:left="1440"/>
        <w:contextualSpacing/>
        <w:rPr>
          <w:rFonts w:ascii="Times New Roman" w:hAnsi="Times New Roman" w:cs="Times New Roman"/>
          <w:b/>
          <w:color w:val="auto"/>
        </w:rPr>
      </w:pP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Goal 1: Achievement &amp; Attendance Goal: By May of 2017, 100% of the identified 6% of credit deficient seniors (12 students) will graduate. </w:t>
      </w: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Alternate wording: By May of 2017, the class of 2017 will increase the percentage of students on track to graduate by 6% from 94% to 100%. </w:t>
      </w:r>
    </w:p>
    <w:p w:rsidR="007141DA" w:rsidRPr="00086C22" w:rsidRDefault="007141DA" w:rsidP="007141DA">
      <w:pPr>
        <w:pStyle w:val="Default"/>
        <w:ind w:left="1440"/>
        <w:contextualSpacing/>
        <w:rPr>
          <w:rFonts w:ascii="Times New Roman" w:hAnsi="Times New Roman" w:cs="Times New Roman"/>
          <w:b/>
          <w:color w:val="auto"/>
          <w:u w:val="single"/>
        </w:rPr>
      </w:pPr>
      <w:r w:rsidRPr="00086C22">
        <w:rPr>
          <w:rFonts w:ascii="Times New Roman" w:hAnsi="Times New Roman" w:cs="Times New Roman"/>
          <w:b/>
          <w:color w:val="auto"/>
        </w:rPr>
        <w:t xml:space="preserve">        </w:t>
      </w:r>
      <w:r w:rsidRPr="00086C22">
        <w:rPr>
          <w:rFonts w:ascii="Times New Roman" w:hAnsi="Times New Roman" w:cs="Times New Roman"/>
          <w:b/>
          <w:color w:val="auto"/>
          <w:u w:val="single"/>
        </w:rPr>
        <w:t>Curriculum, small-group, and closing-the-gap action plans:</w:t>
      </w: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*Interventions: Credit Recovery, </w:t>
      </w:r>
      <w:proofErr w:type="spellStart"/>
      <w:r w:rsidRPr="00086C22">
        <w:rPr>
          <w:rFonts w:ascii="Times New Roman" w:hAnsi="Times New Roman" w:cs="Times New Roman"/>
          <w:b/>
          <w:color w:val="auto"/>
        </w:rPr>
        <w:t>S.Alt</w:t>
      </w:r>
      <w:proofErr w:type="spellEnd"/>
      <w:r w:rsidRPr="00086C22">
        <w:rPr>
          <w:rFonts w:ascii="Times New Roman" w:hAnsi="Times New Roman" w:cs="Times New Roman"/>
          <w:b/>
          <w:color w:val="auto"/>
        </w:rPr>
        <w:t>. Program, Individual Counseling</w:t>
      </w: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*Attendance Hearings and follow up meetings</w:t>
      </w:r>
    </w:p>
    <w:p w:rsidR="007141DA"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*College &amp; Career Readiness curriculum</w:t>
      </w:r>
    </w:p>
    <w:p w:rsidR="007141DA" w:rsidRPr="007141DA" w:rsidRDefault="007141DA" w:rsidP="007141DA">
      <w:pPr>
        <w:pStyle w:val="Default"/>
        <w:ind w:left="1440"/>
        <w:contextualSpacing/>
        <w:rPr>
          <w:rFonts w:ascii="Times New Roman" w:hAnsi="Times New Roman" w:cs="Times New Roman"/>
          <w:b/>
          <w:color w:val="FF0000"/>
        </w:rPr>
      </w:pPr>
      <w:r w:rsidRPr="007141DA">
        <w:rPr>
          <w:rFonts w:ascii="Times New Roman" w:hAnsi="Times New Roman" w:cs="Times New Roman"/>
          <w:b/>
          <w:color w:val="FF0000"/>
        </w:rPr>
        <w:t xml:space="preserve">Goal 1 results: 2017 Graduation rate: </w:t>
      </w:r>
      <w:r w:rsidR="008840D7">
        <w:rPr>
          <w:rFonts w:ascii="Times New Roman" w:hAnsi="Times New Roman" w:cs="Times New Roman"/>
          <w:b/>
          <w:color w:val="FF0000"/>
        </w:rPr>
        <w:t>2</w:t>
      </w:r>
      <w:r w:rsidR="004F01BB">
        <w:rPr>
          <w:rFonts w:ascii="Times New Roman" w:hAnsi="Times New Roman" w:cs="Times New Roman"/>
          <w:b/>
          <w:color w:val="FF0000"/>
        </w:rPr>
        <w:t xml:space="preserve"> of the identifi</w:t>
      </w:r>
      <w:r w:rsidR="008840D7">
        <w:rPr>
          <w:rFonts w:ascii="Times New Roman" w:hAnsi="Times New Roman" w:cs="Times New Roman"/>
          <w:b/>
          <w:color w:val="FF0000"/>
        </w:rPr>
        <w:t>ed 12 students did not graduate, increased to 98.9% when the goal was 100%</w:t>
      </w:r>
    </w:p>
    <w:p w:rsidR="007141DA" w:rsidRPr="00086C22" w:rsidRDefault="007141DA" w:rsidP="007141DA">
      <w:pPr>
        <w:pStyle w:val="Default"/>
        <w:ind w:left="1440"/>
        <w:contextualSpacing/>
        <w:rPr>
          <w:rFonts w:ascii="Times New Roman" w:hAnsi="Times New Roman" w:cs="Times New Roman"/>
          <w:b/>
          <w:color w:val="auto"/>
        </w:rPr>
      </w:pP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Goal 2: Achievement &amp; Attendance Goal: By May of 2017, the percentage of sophomores on track to graduate will increase by 7% from 87% to 94%. </w:t>
      </w:r>
    </w:p>
    <w:p w:rsidR="007141DA" w:rsidRPr="00086C22" w:rsidRDefault="007141DA" w:rsidP="007141DA">
      <w:pPr>
        <w:pStyle w:val="Default"/>
        <w:ind w:left="1440"/>
        <w:contextualSpacing/>
        <w:rPr>
          <w:rFonts w:ascii="Times New Roman" w:hAnsi="Times New Roman" w:cs="Times New Roman"/>
          <w:b/>
          <w:color w:val="auto"/>
          <w:u w:val="single"/>
        </w:rPr>
      </w:pPr>
      <w:r w:rsidRPr="00086C22">
        <w:rPr>
          <w:rFonts w:ascii="Times New Roman" w:hAnsi="Times New Roman" w:cs="Times New Roman"/>
          <w:b/>
          <w:color w:val="auto"/>
        </w:rPr>
        <w:t xml:space="preserve">        </w:t>
      </w:r>
      <w:r w:rsidRPr="00086C22">
        <w:rPr>
          <w:rFonts w:ascii="Times New Roman" w:hAnsi="Times New Roman" w:cs="Times New Roman"/>
          <w:b/>
          <w:color w:val="auto"/>
          <w:u w:val="single"/>
        </w:rPr>
        <w:t>Curriculum, small-group, and closing-the-gap action plans:</w:t>
      </w: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*Small group FOL focus curriculum based on needs assessment</w:t>
      </w: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*Goal setting, executive functioning skills</w:t>
      </w:r>
    </w:p>
    <w:p w:rsidR="007141DA"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*Interventions: Cred Rec., Core 4, </w:t>
      </w:r>
      <w:proofErr w:type="spellStart"/>
      <w:proofErr w:type="gramStart"/>
      <w:r w:rsidRPr="00086C22">
        <w:rPr>
          <w:rFonts w:ascii="Times New Roman" w:hAnsi="Times New Roman" w:cs="Times New Roman"/>
          <w:b/>
          <w:color w:val="auto"/>
        </w:rPr>
        <w:t>S.Alt</w:t>
      </w:r>
      <w:proofErr w:type="spellEnd"/>
      <w:proofErr w:type="gramEnd"/>
      <w:r w:rsidRPr="00086C22">
        <w:rPr>
          <w:rFonts w:ascii="Times New Roman" w:hAnsi="Times New Roman" w:cs="Times New Roman"/>
          <w:b/>
          <w:color w:val="auto"/>
        </w:rPr>
        <w:t xml:space="preserve">, </w:t>
      </w:r>
      <w:proofErr w:type="spellStart"/>
      <w:r w:rsidRPr="00086C22">
        <w:rPr>
          <w:rFonts w:ascii="Times New Roman" w:hAnsi="Times New Roman" w:cs="Times New Roman"/>
          <w:b/>
          <w:color w:val="auto"/>
        </w:rPr>
        <w:t>Indiv</w:t>
      </w:r>
      <w:proofErr w:type="spellEnd"/>
      <w:r w:rsidRPr="00086C22">
        <w:rPr>
          <w:rFonts w:ascii="Times New Roman" w:hAnsi="Times New Roman" w:cs="Times New Roman"/>
          <w:b/>
          <w:color w:val="auto"/>
        </w:rPr>
        <w:t xml:space="preserve">. </w:t>
      </w:r>
      <w:proofErr w:type="spellStart"/>
      <w:r w:rsidRPr="00086C22">
        <w:rPr>
          <w:rFonts w:ascii="Times New Roman" w:hAnsi="Times New Roman" w:cs="Times New Roman"/>
          <w:b/>
          <w:color w:val="auto"/>
        </w:rPr>
        <w:t>Coun</w:t>
      </w:r>
      <w:proofErr w:type="spellEnd"/>
      <w:r w:rsidRPr="00086C22">
        <w:rPr>
          <w:rFonts w:ascii="Times New Roman" w:hAnsi="Times New Roman" w:cs="Times New Roman"/>
          <w:b/>
          <w:color w:val="auto"/>
        </w:rPr>
        <w:t>, Attend. Hearings</w:t>
      </w:r>
    </w:p>
    <w:p w:rsidR="007141DA" w:rsidRPr="007141DA" w:rsidRDefault="007141DA" w:rsidP="007141DA">
      <w:pPr>
        <w:pStyle w:val="Default"/>
        <w:ind w:left="1440"/>
        <w:contextualSpacing/>
        <w:rPr>
          <w:rFonts w:ascii="Times New Roman" w:hAnsi="Times New Roman" w:cs="Times New Roman"/>
          <w:b/>
          <w:color w:val="FF0000"/>
        </w:rPr>
      </w:pPr>
      <w:r w:rsidRPr="007141DA">
        <w:rPr>
          <w:rFonts w:ascii="Times New Roman" w:hAnsi="Times New Roman" w:cs="Times New Roman"/>
          <w:b/>
          <w:color w:val="FF0000"/>
        </w:rPr>
        <w:t>Goal 2 results</w:t>
      </w:r>
      <w:r w:rsidR="006D3BD7">
        <w:rPr>
          <w:rFonts w:ascii="Times New Roman" w:hAnsi="Times New Roman" w:cs="Times New Roman"/>
          <w:b/>
          <w:color w:val="FF0000"/>
        </w:rPr>
        <w:t xml:space="preserve">: Class of 2019 credits earned &lt;7 = 22 students (12%). We increased the number of students on track by 1%. Our goal was to increase it by 7%. </w:t>
      </w:r>
    </w:p>
    <w:p w:rsidR="007141DA" w:rsidRPr="00086C22" w:rsidRDefault="007141DA" w:rsidP="007141DA">
      <w:pPr>
        <w:pStyle w:val="Default"/>
        <w:ind w:left="1440"/>
        <w:contextualSpacing/>
        <w:rPr>
          <w:rFonts w:ascii="Times New Roman" w:hAnsi="Times New Roman" w:cs="Times New Roman"/>
          <w:b/>
          <w:color w:val="auto"/>
        </w:rPr>
      </w:pP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Goal 3: College &amp; Career Readiness Goal: By May of 2017, Juniors will increase their College &amp; Career Literacy documentation by 47% from 23% to 70% by Completing a School/Program Search using AKCIS.org.</w:t>
      </w:r>
    </w:p>
    <w:p w:rsidR="007141DA" w:rsidRPr="00086C22" w:rsidRDefault="007141DA" w:rsidP="007141DA">
      <w:pPr>
        <w:pStyle w:val="Default"/>
        <w:ind w:left="1440"/>
        <w:contextualSpacing/>
        <w:rPr>
          <w:rFonts w:ascii="Times New Roman" w:hAnsi="Times New Roman" w:cs="Times New Roman"/>
          <w:b/>
          <w:color w:val="auto"/>
          <w:u w:val="single"/>
        </w:rPr>
      </w:pPr>
      <w:r w:rsidRPr="00086C22">
        <w:rPr>
          <w:rFonts w:ascii="Times New Roman" w:hAnsi="Times New Roman" w:cs="Times New Roman"/>
          <w:b/>
          <w:color w:val="auto"/>
        </w:rPr>
        <w:t xml:space="preserve">        </w:t>
      </w:r>
      <w:r w:rsidRPr="00086C22">
        <w:rPr>
          <w:rFonts w:ascii="Times New Roman" w:hAnsi="Times New Roman" w:cs="Times New Roman"/>
          <w:b/>
          <w:color w:val="auto"/>
          <w:u w:val="single"/>
        </w:rPr>
        <w:t xml:space="preserve">Curriculum, small-group, and closing-the-gap action plans:  </w:t>
      </w: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*Tools used: PLCP and School Sort in AKCIS.org and PowerSchool</w:t>
      </w: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*Classroom visits, Individual meetings with all Juniors</w:t>
      </w:r>
    </w:p>
    <w:p w:rsidR="007141DA" w:rsidRPr="00086C22"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*Technology use: Canvas, </w:t>
      </w:r>
      <w:proofErr w:type="spellStart"/>
      <w:r w:rsidRPr="00086C22">
        <w:rPr>
          <w:rFonts w:ascii="Times New Roman" w:hAnsi="Times New Roman" w:cs="Times New Roman"/>
          <w:b/>
          <w:color w:val="auto"/>
        </w:rPr>
        <w:t>Youtube</w:t>
      </w:r>
      <w:proofErr w:type="spellEnd"/>
      <w:r w:rsidRPr="00086C22">
        <w:rPr>
          <w:rFonts w:ascii="Times New Roman" w:hAnsi="Times New Roman" w:cs="Times New Roman"/>
          <w:b/>
          <w:color w:val="auto"/>
        </w:rPr>
        <w:t>, Counselor's Corner on SOHI website, Remind.com</w:t>
      </w:r>
    </w:p>
    <w:p w:rsidR="007141DA" w:rsidRDefault="007141DA" w:rsidP="007141DA">
      <w:pPr>
        <w:pStyle w:val="Default"/>
        <w:ind w:left="1440"/>
        <w:contextualSpacing/>
        <w:rPr>
          <w:rFonts w:ascii="Times New Roman" w:hAnsi="Times New Roman" w:cs="Times New Roman"/>
          <w:b/>
          <w:color w:val="auto"/>
        </w:rPr>
      </w:pPr>
      <w:r w:rsidRPr="00086C22">
        <w:rPr>
          <w:rFonts w:ascii="Times New Roman" w:hAnsi="Times New Roman" w:cs="Times New Roman"/>
          <w:b/>
          <w:color w:val="auto"/>
        </w:rPr>
        <w:t xml:space="preserve">             *Spring Parent Post-Secondary Planning Night</w:t>
      </w:r>
    </w:p>
    <w:p w:rsidR="007141DA" w:rsidRPr="007141DA" w:rsidRDefault="007141DA" w:rsidP="007141DA">
      <w:pPr>
        <w:pStyle w:val="Default"/>
        <w:ind w:left="1440"/>
        <w:contextualSpacing/>
        <w:rPr>
          <w:rFonts w:ascii="Times New Roman" w:hAnsi="Times New Roman" w:cs="Times New Roman"/>
          <w:b/>
          <w:color w:val="FF0000"/>
        </w:rPr>
      </w:pPr>
      <w:r w:rsidRPr="007141DA">
        <w:rPr>
          <w:rFonts w:ascii="Times New Roman" w:hAnsi="Times New Roman" w:cs="Times New Roman"/>
          <w:b/>
          <w:color w:val="FF0000"/>
        </w:rPr>
        <w:t xml:space="preserve">Goal 3 results: Juniors in class of 2018 </w:t>
      </w:r>
      <w:r w:rsidR="006D3BD7">
        <w:rPr>
          <w:rFonts w:ascii="Times New Roman" w:hAnsi="Times New Roman" w:cs="Times New Roman"/>
          <w:b/>
          <w:color w:val="FF0000"/>
        </w:rPr>
        <w:t>increased from 47%</w:t>
      </w:r>
      <w:r w:rsidRPr="007141DA">
        <w:rPr>
          <w:rFonts w:ascii="Times New Roman" w:hAnsi="Times New Roman" w:cs="Times New Roman"/>
          <w:b/>
          <w:color w:val="FF0000"/>
        </w:rPr>
        <w:t xml:space="preserve"> of PLCP completion</w:t>
      </w:r>
      <w:r w:rsidR="008840D7">
        <w:rPr>
          <w:rFonts w:ascii="Times New Roman" w:hAnsi="Times New Roman" w:cs="Times New Roman"/>
          <w:b/>
          <w:color w:val="FF0000"/>
        </w:rPr>
        <w:t xml:space="preserve"> to 87% PLCP Completion, exceeding our goal by 10%.</w:t>
      </w:r>
    </w:p>
    <w:p w:rsidR="007141DA" w:rsidRPr="00086C22" w:rsidRDefault="007141DA" w:rsidP="007141DA">
      <w:pPr>
        <w:pStyle w:val="Default"/>
        <w:contextualSpacing/>
        <w:rPr>
          <w:rFonts w:ascii="Times New Roman" w:hAnsi="Times New Roman" w:cs="Times New Roman"/>
          <w:b/>
          <w:color w:val="auto"/>
        </w:rPr>
      </w:pPr>
    </w:p>
    <w:p w:rsidR="007141DA" w:rsidRPr="00086C22" w:rsidRDefault="007141DA" w:rsidP="007141DA">
      <w:pPr>
        <w:pStyle w:val="Default"/>
        <w:contextualSpacing/>
        <w:rPr>
          <w:rFonts w:ascii="Times New Roman" w:hAnsi="Times New Roman" w:cs="Times New Roman"/>
          <w:b/>
          <w:color w:val="auto"/>
        </w:rPr>
      </w:pPr>
    </w:p>
    <w:p w:rsidR="007141DA" w:rsidRDefault="007141DA" w:rsidP="004D7D2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about members of Advisory Council for next year. </w:t>
      </w:r>
    </w:p>
    <w:p w:rsidR="007141DA" w:rsidRDefault="007141DA" w:rsidP="007141DA">
      <w:pPr>
        <w:pStyle w:val="ListParagraph"/>
        <w:spacing w:line="240" w:lineRule="auto"/>
        <w:rPr>
          <w:rFonts w:ascii="Times New Roman" w:hAnsi="Times New Roman" w:cs="Times New Roman"/>
          <w:sz w:val="24"/>
          <w:szCs w:val="24"/>
        </w:rPr>
      </w:pPr>
    </w:p>
    <w:p w:rsidR="007141DA" w:rsidRPr="007141DA" w:rsidRDefault="00701AE4" w:rsidP="004D7D22">
      <w:pPr>
        <w:pStyle w:val="ListParagraph"/>
        <w:numPr>
          <w:ilvl w:val="0"/>
          <w:numId w:val="3"/>
        </w:numPr>
        <w:spacing w:line="240" w:lineRule="auto"/>
        <w:rPr>
          <w:rFonts w:ascii="Times New Roman" w:hAnsi="Times New Roman" w:cs="Times New Roman"/>
          <w:sz w:val="24"/>
          <w:szCs w:val="24"/>
        </w:rPr>
      </w:pPr>
      <w:r w:rsidRPr="00086C22">
        <w:rPr>
          <w:noProof/>
        </w:rPr>
        <w:drawing>
          <wp:anchor distT="0" distB="0" distL="114300" distR="114300" simplePos="0" relativeHeight="251658240" behindDoc="0" locked="0" layoutInCell="1" allowOverlap="1">
            <wp:simplePos x="0" y="0"/>
            <wp:positionH relativeFrom="column">
              <wp:posOffset>2432304</wp:posOffset>
            </wp:positionH>
            <wp:positionV relativeFrom="paragraph">
              <wp:posOffset>117539</wp:posOffset>
            </wp:positionV>
            <wp:extent cx="1155802" cy="797928"/>
            <wp:effectExtent l="0" t="0" r="6350" b="2540"/>
            <wp:wrapNone/>
            <wp:docPr id="3" name="Picture 3" descr="http://ts1.mm.bing.net/th?&amp;id=HN.60804321479033074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43214790330743&amp;w=300&amp;h=300&amp;c=0&amp;pid=1.9&amp;rs=0&amp;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485" cy="807374"/>
                    </a:xfrm>
                    <a:prstGeom prst="rect">
                      <a:avLst/>
                    </a:prstGeom>
                    <a:noFill/>
                    <a:ln>
                      <a:noFill/>
                    </a:ln>
                  </pic:spPr>
                </pic:pic>
              </a:graphicData>
            </a:graphic>
            <wp14:sizeRelH relativeFrom="page">
              <wp14:pctWidth>0</wp14:pctWidth>
            </wp14:sizeRelH>
            <wp14:sizeRelV relativeFrom="page">
              <wp14:pctHeight>0</wp14:pctHeight>
            </wp14:sizeRelV>
          </wp:anchor>
        </w:drawing>
      </w:r>
      <w:r w:rsidR="007141DA">
        <w:rPr>
          <w:rFonts w:ascii="Times New Roman" w:hAnsi="Times New Roman" w:cs="Times New Roman"/>
          <w:sz w:val="24"/>
          <w:szCs w:val="24"/>
        </w:rPr>
        <w:t>Agenda for Fall meeting</w:t>
      </w:r>
    </w:p>
    <w:p w:rsidR="007141DA" w:rsidRPr="00086C22" w:rsidRDefault="007141DA" w:rsidP="007141DA">
      <w:pPr>
        <w:pStyle w:val="ListParagraph"/>
        <w:spacing w:line="240" w:lineRule="auto"/>
        <w:rPr>
          <w:rFonts w:ascii="Times New Roman" w:hAnsi="Times New Roman" w:cs="Times New Roman"/>
          <w:sz w:val="24"/>
          <w:szCs w:val="24"/>
        </w:rPr>
      </w:pPr>
    </w:p>
    <w:p w:rsidR="007141DA" w:rsidRPr="00701AE4" w:rsidRDefault="007141DA" w:rsidP="00701AE4">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Questions</w:t>
      </w:r>
    </w:p>
    <w:sectPr w:rsidR="007141DA" w:rsidRPr="00701AE4" w:rsidSect="007325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371"/>
    <w:multiLevelType w:val="hybridMultilevel"/>
    <w:tmpl w:val="259086F0"/>
    <w:lvl w:ilvl="0" w:tplc="33D6EF62">
      <w:start w:val="1"/>
      <w:numFmt w:val="bullet"/>
      <w:lvlText w:val="•"/>
      <w:lvlJc w:val="left"/>
      <w:pPr>
        <w:tabs>
          <w:tab w:val="num" w:pos="720"/>
        </w:tabs>
        <w:ind w:left="720" w:hanging="360"/>
      </w:pPr>
      <w:rPr>
        <w:rFonts w:ascii="Arial" w:hAnsi="Arial" w:hint="default"/>
      </w:rPr>
    </w:lvl>
    <w:lvl w:ilvl="1" w:tplc="0B2AB8EC" w:tentative="1">
      <w:start w:val="1"/>
      <w:numFmt w:val="bullet"/>
      <w:lvlText w:val="•"/>
      <w:lvlJc w:val="left"/>
      <w:pPr>
        <w:tabs>
          <w:tab w:val="num" w:pos="1440"/>
        </w:tabs>
        <w:ind w:left="1440" w:hanging="360"/>
      </w:pPr>
      <w:rPr>
        <w:rFonts w:ascii="Arial" w:hAnsi="Arial" w:hint="default"/>
      </w:rPr>
    </w:lvl>
    <w:lvl w:ilvl="2" w:tplc="ABE056F2" w:tentative="1">
      <w:start w:val="1"/>
      <w:numFmt w:val="bullet"/>
      <w:lvlText w:val="•"/>
      <w:lvlJc w:val="left"/>
      <w:pPr>
        <w:tabs>
          <w:tab w:val="num" w:pos="2160"/>
        </w:tabs>
        <w:ind w:left="2160" w:hanging="360"/>
      </w:pPr>
      <w:rPr>
        <w:rFonts w:ascii="Arial" w:hAnsi="Arial" w:hint="default"/>
      </w:rPr>
    </w:lvl>
    <w:lvl w:ilvl="3" w:tplc="15EE9A3C" w:tentative="1">
      <w:start w:val="1"/>
      <w:numFmt w:val="bullet"/>
      <w:lvlText w:val="•"/>
      <w:lvlJc w:val="left"/>
      <w:pPr>
        <w:tabs>
          <w:tab w:val="num" w:pos="2880"/>
        </w:tabs>
        <w:ind w:left="2880" w:hanging="360"/>
      </w:pPr>
      <w:rPr>
        <w:rFonts w:ascii="Arial" w:hAnsi="Arial" w:hint="default"/>
      </w:rPr>
    </w:lvl>
    <w:lvl w:ilvl="4" w:tplc="5EE85144" w:tentative="1">
      <w:start w:val="1"/>
      <w:numFmt w:val="bullet"/>
      <w:lvlText w:val="•"/>
      <w:lvlJc w:val="left"/>
      <w:pPr>
        <w:tabs>
          <w:tab w:val="num" w:pos="3600"/>
        </w:tabs>
        <w:ind w:left="3600" w:hanging="360"/>
      </w:pPr>
      <w:rPr>
        <w:rFonts w:ascii="Arial" w:hAnsi="Arial" w:hint="default"/>
      </w:rPr>
    </w:lvl>
    <w:lvl w:ilvl="5" w:tplc="FE04A448" w:tentative="1">
      <w:start w:val="1"/>
      <w:numFmt w:val="bullet"/>
      <w:lvlText w:val="•"/>
      <w:lvlJc w:val="left"/>
      <w:pPr>
        <w:tabs>
          <w:tab w:val="num" w:pos="4320"/>
        </w:tabs>
        <w:ind w:left="4320" w:hanging="360"/>
      </w:pPr>
      <w:rPr>
        <w:rFonts w:ascii="Arial" w:hAnsi="Arial" w:hint="default"/>
      </w:rPr>
    </w:lvl>
    <w:lvl w:ilvl="6" w:tplc="F22E8E46" w:tentative="1">
      <w:start w:val="1"/>
      <w:numFmt w:val="bullet"/>
      <w:lvlText w:val="•"/>
      <w:lvlJc w:val="left"/>
      <w:pPr>
        <w:tabs>
          <w:tab w:val="num" w:pos="5040"/>
        </w:tabs>
        <w:ind w:left="5040" w:hanging="360"/>
      </w:pPr>
      <w:rPr>
        <w:rFonts w:ascii="Arial" w:hAnsi="Arial" w:hint="default"/>
      </w:rPr>
    </w:lvl>
    <w:lvl w:ilvl="7" w:tplc="77EE7FD4" w:tentative="1">
      <w:start w:val="1"/>
      <w:numFmt w:val="bullet"/>
      <w:lvlText w:val="•"/>
      <w:lvlJc w:val="left"/>
      <w:pPr>
        <w:tabs>
          <w:tab w:val="num" w:pos="5760"/>
        </w:tabs>
        <w:ind w:left="5760" w:hanging="360"/>
      </w:pPr>
      <w:rPr>
        <w:rFonts w:ascii="Arial" w:hAnsi="Arial" w:hint="default"/>
      </w:rPr>
    </w:lvl>
    <w:lvl w:ilvl="8" w:tplc="77F464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981C63"/>
    <w:multiLevelType w:val="hybridMultilevel"/>
    <w:tmpl w:val="FB5A3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C140C"/>
    <w:multiLevelType w:val="hybridMultilevel"/>
    <w:tmpl w:val="6EB6B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D4"/>
    <w:rsid w:val="00070C9E"/>
    <w:rsid w:val="00086C22"/>
    <w:rsid w:val="001626D4"/>
    <w:rsid w:val="00326837"/>
    <w:rsid w:val="00345776"/>
    <w:rsid w:val="00454FC9"/>
    <w:rsid w:val="004B635F"/>
    <w:rsid w:val="004D7D22"/>
    <w:rsid w:val="004F01BB"/>
    <w:rsid w:val="00532430"/>
    <w:rsid w:val="00632DF9"/>
    <w:rsid w:val="006B39A0"/>
    <w:rsid w:val="006D3BD7"/>
    <w:rsid w:val="006F7D85"/>
    <w:rsid w:val="00701AE4"/>
    <w:rsid w:val="007141DA"/>
    <w:rsid w:val="00732532"/>
    <w:rsid w:val="007D7090"/>
    <w:rsid w:val="008840D7"/>
    <w:rsid w:val="008D5940"/>
    <w:rsid w:val="0098674C"/>
    <w:rsid w:val="00C02033"/>
    <w:rsid w:val="00F1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4315"/>
  <w15:chartTrackingRefBased/>
  <w15:docId w15:val="{39820CCB-FD3D-4E8D-AE31-163C2303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30"/>
    <w:pPr>
      <w:ind w:left="720"/>
      <w:contextualSpacing/>
    </w:pPr>
  </w:style>
  <w:style w:type="paragraph" w:customStyle="1" w:styleId="Default">
    <w:name w:val="Default"/>
    <w:rsid w:val="006F7D85"/>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semiHidden/>
    <w:unhideWhenUsed/>
    <w:rsid w:val="009867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4713">
      <w:bodyDiv w:val="1"/>
      <w:marLeft w:val="0"/>
      <w:marRight w:val="0"/>
      <w:marTop w:val="0"/>
      <w:marBottom w:val="0"/>
      <w:divBdr>
        <w:top w:val="none" w:sz="0" w:space="0" w:color="auto"/>
        <w:left w:val="none" w:sz="0" w:space="0" w:color="auto"/>
        <w:bottom w:val="none" w:sz="0" w:space="0" w:color="auto"/>
        <w:right w:val="none" w:sz="0" w:space="0" w:color="auto"/>
      </w:divBdr>
    </w:div>
    <w:div w:id="1904219574">
      <w:bodyDiv w:val="1"/>
      <w:marLeft w:val="0"/>
      <w:marRight w:val="0"/>
      <w:marTop w:val="0"/>
      <w:marBottom w:val="0"/>
      <w:divBdr>
        <w:top w:val="none" w:sz="0" w:space="0" w:color="auto"/>
        <w:left w:val="none" w:sz="0" w:space="0" w:color="auto"/>
        <w:bottom w:val="none" w:sz="0" w:space="0" w:color="auto"/>
        <w:right w:val="none" w:sz="0" w:space="0" w:color="auto"/>
      </w:divBdr>
      <w:divsChild>
        <w:div w:id="310140649">
          <w:marLeft w:val="360"/>
          <w:marRight w:val="0"/>
          <w:marTop w:val="200"/>
          <w:marBottom w:val="0"/>
          <w:divBdr>
            <w:top w:val="none" w:sz="0" w:space="0" w:color="auto"/>
            <w:left w:val="none" w:sz="0" w:space="0" w:color="auto"/>
            <w:bottom w:val="none" w:sz="0" w:space="0" w:color="auto"/>
            <w:right w:val="none" w:sz="0" w:space="0" w:color="auto"/>
          </w:divBdr>
        </w:div>
        <w:div w:id="449784983">
          <w:marLeft w:val="360"/>
          <w:marRight w:val="0"/>
          <w:marTop w:val="200"/>
          <w:marBottom w:val="0"/>
          <w:divBdr>
            <w:top w:val="none" w:sz="0" w:space="0" w:color="auto"/>
            <w:left w:val="none" w:sz="0" w:space="0" w:color="auto"/>
            <w:bottom w:val="none" w:sz="0" w:space="0" w:color="auto"/>
            <w:right w:val="none" w:sz="0" w:space="0" w:color="auto"/>
          </w:divBdr>
        </w:div>
        <w:div w:id="402260741">
          <w:marLeft w:val="360"/>
          <w:marRight w:val="0"/>
          <w:marTop w:val="200"/>
          <w:marBottom w:val="0"/>
          <w:divBdr>
            <w:top w:val="none" w:sz="0" w:space="0" w:color="auto"/>
            <w:left w:val="none" w:sz="0" w:space="0" w:color="auto"/>
            <w:bottom w:val="none" w:sz="0" w:space="0" w:color="auto"/>
            <w:right w:val="none" w:sz="0" w:space="0" w:color="auto"/>
          </w:divBdr>
        </w:div>
        <w:div w:id="732193669">
          <w:marLeft w:val="360"/>
          <w:marRight w:val="0"/>
          <w:marTop w:val="200"/>
          <w:marBottom w:val="0"/>
          <w:divBdr>
            <w:top w:val="none" w:sz="0" w:space="0" w:color="auto"/>
            <w:left w:val="none" w:sz="0" w:space="0" w:color="auto"/>
            <w:bottom w:val="none" w:sz="0" w:space="0" w:color="auto"/>
            <w:right w:val="none" w:sz="0" w:space="0" w:color="auto"/>
          </w:divBdr>
        </w:div>
        <w:div w:id="1449088338">
          <w:marLeft w:val="360"/>
          <w:marRight w:val="0"/>
          <w:marTop w:val="200"/>
          <w:marBottom w:val="0"/>
          <w:divBdr>
            <w:top w:val="none" w:sz="0" w:space="0" w:color="auto"/>
            <w:left w:val="none" w:sz="0" w:space="0" w:color="auto"/>
            <w:bottom w:val="none" w:sz="0" w:space="0" w:color="auto"/>
            <w:right w:val="none" w:sz="0" w:space="0" w:color="auto"/>
          </w:divBdr>
        </w:div>
        <w:div w:id="449012243">
          <w:marLeft w:val="360"/>
          <w:marRight w:val="0"/>
          <w:marTop w:val="200"/>
          <w:marBottom w:val="0"/>
          <w:divBdr>
            <w:top w:val="none" w:sz="0" w:space="0" w:color="auto"/>
            <w:left w:val="none" w:sz="0" w:space="0" w:color="auto"/>
            <w:bottom w:val="none" w:sz="0" w:space="0" w:color="auto"/>
            <w:right w:val="none" w:sz="0" w:space="0" w:color="auto"/>
          </w:divBdr>
        </w:div>
        <w:div w:id="1675454429">
          <w:marLeft w:val="360"/>
          <w:marRight w:val="0"/>
          <w:marTop w:val="200"/>
          <w:marBottom w:val="0"/>
          <w:divBdr>
            <w:top w:val="none" w:sz="0" w:space="0" w:color="auto"/>
            <w:left w:val="none" w:sz="0" w:space="0" w:color="auto"/>
            <w:bottom w:val="none" w:sz="0" w:space="0" w:color="auto"/>
            <w:right w:val="none" w:sz="0" w:space="0" w:color="auto"/>
          </w:divBdr>
        </w:div>
        <w:div w:id="15159193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Griffin</dc:creator>
  <cp:keywords/>
  <dc:description/>
  <cp:lastModifiedBy>Margaret Griffin</cp:lastModifiedBy>
  <cp:revision>11</cp:revision>
  <cp:lastPrinted>2017-05-12T19:23:00Z</cp:lastPrinted>
  <dcterms:created xsi:type="dcterms:W3CDTF">2016-11-16T17:51:00Z</dcterms:created>
  <dcterms:modified xsi:type="dcterms:W3CDTF">2017-05-12T19:28:00Z</dcterms:modified>
</cp:coreProperties>
</file>